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7B7D" w14:textId="69FC33FB" w:rsidR="001774AE" w:rsidRDefault="00F406B0" w:rsidP="001774AE">
      <w:r>
        <w:rPr>
          <w:noProof/>
        </w:rPr>
        <w:drawing>
          <wp:anchor distT="0" distB="0" distL="114300" distR="114300" simplePos="0" relativeHeight="251669504" behindDoc="0" locked="0" layoutInCell="1" allowOverlap="1" wp14:anchorId="3D7A47B8" wp14:editId="5140D129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72576" behindDoc="0" locked="0" layoutInCell="1" allowOverlap="1" wp14:anchorId="6BAD09B7" wp14:editId="6EC165D9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C5A77" wp14:editId="52ABF9D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E00CE" id="Rectangle 15" o:spid="_x0000_s1026" style="position:absolute;margin-left:0;margin-top:-.05pt;width:664.7pt;height:23.4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="000D0665" w:rsidRPr="00F406B0">
        <w:rPr>
          <w:noProof/>
          <w:color w:val="5B9BD5" w:themeColor="accent5"/>
        </w:rPr>
        <w:drawing>
          <wp:anchor distT="0" distB="0" distL="114300" distR="114300" simplePos="0" relativeHeight="251670528" behindDoc="0" locked="0" layoutInCell="1" allowOverlap="1" wp14:anchorId="097EE538" wp14:editId="4E340393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4AE">
        <w:rPr>
          <w:noProof/>
        </w:rPr>
        <w:drawing>
          <wp:anchor distT="0" distB="0" distL="114300" distR="114300" simplePos="0" relativeHeight="251661312" behindDoc="0" locked="0" layoutInCell="1" allowOverlap="1" wp14:anchorId="6B17C607" wp14:editId="05EEE85E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4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71BCA8" wp14:editId="188A81F3">
                <wp:simplePos x="0" y="0"/>
                <wp:positionH relativeFrom="column">
                  <wp:posOffset>-694705</wp:posOffset>
                </wp:positionH>
                <wp:positionV relativeFrom="paragraph">
                  <wp:posOffset>8716488</wp:posOffset>
                </wp:positionV>
                <wp:extent cx="5088576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576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1CDC" w14:textId="28BB2C0F" w:rsidR="001774AE" w:rsidRPr="007A30C0" w:rsidRDefault="001774AE" w:rsidP="001774AE">
                            <w:pPr>
                              <w:spacing w:after="0"/>
                              <w:rPr>
                                <w:rFonts w:ascii="Eurostile Extended #2" w:hAnsi="Eurostile Extended #2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1B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pt;margin-top:686.35pt;width:400.7pt;height:5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Up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xb5el1crSjhmFtt8sWySCVY+XLbOh8+C9AkbirqcKgJnR0ffIjdsPLlSCxm4F4qlQarDOkr&#10;uikWRbpwkdEyoO+U1BVd5/EbnRBJfjJNuhyYVOMeCygzsY5ER8phqAc8GNnX0JyQv4PRX/gecNOB&#10;+01Jj96qqP91YE5Qor4Y1HAzXy6jGVOwLK4WGLjLTH2ZYYYjVEUDJeP2NiQDj1xvUOtWJhleO5l6&#10;Rc8kdSZ/R1NexunU6yvc/QEAAP//AwBQSwMEFAAGAAgAAAAhAP+YSbXhAAAADgEAAA8AAABkcnMv&#10;ZG93bnJldi54bWxMj81OwzAQhO9IvIO1SNxaOyG0TYhTIRBXUMuPxM2Nt0lEvI5itwlvz3KC4858&#10;mp0pt7PrxRnH0HnSkCwVCKTa244aDW+vT4sNiBANWdN7Qg3fGGBbXV6UprB+oh2e97ERHEKhMBra&#10;GIdCylC36ExY+gGJvaMfnYl8jo20o5k43PUyVWolnemIP7RmwIcW66/9yWl4fz5+fmTqpXl0t8Pk&#10;ZyXJ5VLr66v5/g5ExDn+wfBbn6tDxZ0O/kQ2iF7DIlF5xiw7N+t0DYKZVZ7yvgNL2SbJQFal/D+j&#10;+gEAAP//AwBQSwECLQAUAAYACAAAACEAtoM4kv4AAADhAQAAEwAAAAAAAAAAAAAAAAAAAAAAW0Nv&#10;bnRlbnRfVHlwZXNdLnhtbFBLAQItABQABgAIAAAAIQA4/SH/1gAAAJQBAAALAAAAAAAAAAAAAAAA&#10;AC8BAABfcmVscy8ucmVsc1BLAQItABQABgAIAAAAIQDelJUp+AEAAM0DAAAOAAAAAAAAAAAAAAAA&#10;AC4CAABkcnMvZTJvRG9jLnhtbFBLAQItABQABgAIAAAAIQD/mEm14QAAAA4BAAAPAAAAAAAAAAAA&#10;AAAAAFIEAABkcnMvZG93bnJldi54bWxQSwUGAAAAAAQABADzAAAAYAUAAAAA&#10;" filled="f" stroked="f">
                <v:textbox>
                  <w:txbxContent>
                    <w:p w14:paraId="740F1CDC" w14:textId="28BB2C0F" w:rsidR="001774AE" w:rsidRPr="007A30C0" w:rsidRDefault="001774AE" w:rsidP="001774AE">
                      <w:pPr>
                        <w:spacing w:after="0"/>
                        <w:rPr>
                          <w:rFonts w:ascii="Eurostile Extended #2" w:hAnsi="Eurostile Extended #2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5EB25" w14:textId="77777777" w:rsidR="00EE3291" w:rsidRDefault="00EE3291"/>
    <w:p w14:paraId="45BA23EF" w14:textId="77777777" w:rsidR="00EE3291" w:rsidRDefault="00EE3291"/>
    <w:p w14:paraId="41EBA0CD" w14:textId="77777777" w:rsidR="00F53439" w:rsidRDefault="00F53439"/>
    <w:p w14:paraId="008BEECB" w14:textId="6BC3BE33" w:rsidR="00716C47" w:rsidRDefault="00F53439" w:rsidP="00716C4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  <w:r w:rsidRPr="00F53439">
        <w:rPr>
          <w:rFonts w:ascii="Georgia" w:hAnsi="Georgia"/>
          <w:b/>
          <w:bCs/>
          <w:sz w:val="28"/>
          <w:szCs w:val="28"/>
        </w:rPr>
        <w:t>2023-2024 Schedule of Advising Events</w:t>
      </w:r>
    </w:p>
    <w:p w14:paraId="5B594781" w14:textId="77777777" w:rsidR="009A14F7" w:rsidRPr="00716C47" w:rsidRDefault="009A14F7" w:rsidP="00716C47">
      <w:pPr>
        <w:pStyle w:val="ListParagraph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  <w:gridCol w:w="5485"/>
      </w:tblGrid>
      <w:tr w:rsidR="00F53439" w14:paraId="08B78657" w14:textId="77777777" w:rsidTr="00F53439">
        <w:tc>
          <w:tcPr>
            <w:tcW w:w="8630" w:type="dxa"/>
            <w:gridSpan w:val="2"/>
            <w:shd w:val="clear" w:color="auto" w:fill="0070C0"/>
          </w:tcPr>
          <w:p w14:paraId="7621C60B" w14:textId="52F81E43" w:rsidR="00F53439" w:rsidRPr="00716C47" w:rsidRDefault="00F53439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color w:val="FFFFFF" w:themeColor="background1"/>
                <w:sz w:val="28"/>
                <w:szCs w:val="28"/>
              </w:rPr>
              <w:t>Lanier High School/ San Antonio ISD</w:t>
            </w:r>
          </w:p>
        </w:tc>
      </w:tr>
      <w:tr w:rsidR="00F53439" w14:paraId="71FAD6DD" w14:textId="77777777" w:rsidTr="00716C47">
        <w:tc>
          <w:tcPr>
            <w:tcW w:w="3145" w:type="dxa"/>
            <w:shd w:val="clear" w:color="auto" w:fill="000000" w:themeFill="text1"/>
          </w:tcPr>
          <w:p w14:paraId="03A97247" w14:textId="7524F878" w:rsidR="00F53439" w:rsidRPr="00716C47" w:rsidRDefault="00F53439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sz w:val="28"/>
                <w:szCs w:val="28"/>
              </w:rPr>
              <w:t>Date</w:t>
            </w:r>
          </w:p>
        </w:tc>
        <w:tc>
          <w:tcPr>
            <w:tcW w:w="5485" w:type="dxa"/>
            <w:shd w:val="clear" w:color="auto" w:fill="000000" w:themeFill="text1"/>
          </w:tcPr>
          <w:p w14:paraId="1691C9E3" w14:textId="05FB4260" w:rsidR="00F53439" w:rsidRPr="00716C47" w:rsidRDefault="00F53439" w:rsidP="00F53439">
            <w:pPr>
              <w:pStyle w:val="ListParagraph"/>
              <w:ind w:left="0"/>
              <w:rPr>
                <w:rFonts w:ascii="Georgia" w:hAnsi="Georgia"/>
                <w:sz w:val="28"/>
                <w:szCs w:val="28"/>
              </w:rPr>
            </w:pPr>
            <w:r w:rsidRPr="00716C47">
              <w:rPr>
                <w:rFonts w:ascii="Georgia" w:hAnsi="Georgia"/>
                <w:sz w:val="28"/>
                <w:szCs w:val="28"/>
              </w:rPr>
              <w:t>Action</w:t>
            </w:r>
          </w:p>
        </w:tc>
      </w:tr>
      <w:tr w:rsidR="00F53439" w14:paraId="6F769A76" w14:textId="77777777" w:rsidTr="00716C47">
        <w:tc>
          <w:tcPr>
            <w:tcW w:w="3145" w:type="dxa"/>
          </w:tcPr>
          <w:p w14:paraId="3F11CE7A" w14:textId="711482E8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August</w:t>
            </w:r>
          </w:p>
        </w:tc>
        <w:tc>
          <w:tcPr>
            <w:tcW w:w="5485" w:type="dxa"/>
          </w:tcPr>
          <w:p w14:paraId="35B0EA97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Meet with individual students</w:t>
            </w:r>
          </w:p>
          <w:p w14:paraId="5F2473C7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Create 4</w:t>
            </w:r>
            <w:r w:rsidRPr="00716C47">
              <w:rPr>
                <w:rFonts w:ascii="Times New Roman" w:hAnsi="Times New Roman" w:cs="Times New Roman"/>
                <w:sz w:val="24"/>
                <w:szCs w:val="24"/>
              </w:rPr>
              <w:t>‐</w:t>
            </w:r>
            <w:r w:rsidRPr="00716C47">
              <w:rPr>
                <w:rFonts w:ascii="Georgia" w:hAnsi="Georgia"/>
                <w:sz w:val="24"/>
                <w:szCs w:val="24"/>
              </w:rPr>
              <w:t>year plan</w:t>
            </w:r>
          </w:p>
          <w:p w14:paraId="147A79BB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Choose/Verify endorsement</w:t>
            </w:r>
          </w:p>
          <w:p w14:paraId="399CA5A5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Select classes and courses for Fall term</w:t>
            </w:r>
          </w:p>
          <w:p w14:paraId="498B72F2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College Advisor Meetings</w:t>
            </w:r>
          </w:p>
          <w:p w14:paraId="292AF145" w14:textId="05C59D1D" w:rsidR="00F53439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Academic Status</w:t>
            </w:r>
          </w:p>
        </w:tc>
      </w:tr>
      <w:tr w:rsidR="00F53439" w14:paraId="1616E119" w14:textId="77777777" w:rsidTr="00716C47">
        <w:tc>
          <w:tcPr>
            <w:tcW w:w="3145" w:type="dxa"/>
          </w:tcPr>
          <w:p w14:paraId="34109C20" w14:textId="30E69835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September</w:t>
            </w:r>
          </w:p>
        </w:tc>
        <w:tc>
          <w:tcPr>
            <w:tcW w:w="5485" w:type="dxa"/>
          </w:tcPr>
          <w:p w14:paraId="74A3B902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Meet with individual students</w:t>
            </w:r>
          </w:p>
          <w:p w14:paraId="47FD6588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Create 4</w:t>
            </w:r>
            <w:r w:rsidRPr="00716C47">
              <w:rPr>
                <w:rFonts w:ascii="Times New Roman" w:hAnsi="Times New Roman" w:cs="Times New Roman"/>
                <w:sz w:val="24"/>
                <w:szCs w:val="24"/>
              </w:rPr>
              <w:t>‐</w:t>
            </w:r>
            <w:r w:rsidRPr="00716C47">
              <w:rPr>
                <w:rFonts w:ascii="Georgia" w:hAnsi="Georgia"/>
                <w:sz w:val="24"/>
                <w:szCs w:val="24"/>
              </w:rPr>
              <w:t>year plan</w:t>
            </w:r>
          </w:p>
          <w:p w14:paraId="5F2CEA25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Choose/Verify endorsement</w:t>
            </w:r>
          </w:p>
          <w:p w14:paraId="591F822E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Select classes and courses for Fall term</w:t>
            </w:r>
          </w:p>
          <w:p w14:paraId="28D1F867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College Advisor Meetings</w:t>
            </w:r>
          </w:p>
          <w:p w14:paraId="7C4249D1" w14:textId="1A334B28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Academic Status</w:t>
            </w:r>
          </w:p>
        </w:tc>
      </w:tr>
      <w:tr w:rsidR="00F53439" w14:paraId="2F89E237" w14:textId="77777777" w:rsidTr="00716C47">
        <w:tc>
          <w:tcPr>
            <w:tcW w:w="3145" w:type="dxa"/>
          </w:tcPr>
          <w:p w14:paraId="06C62D77" w14:textId="084F0C07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October</w:t>
            </w:r>
          </w:p>
        </w:tc>
        <w:tc>
          <w:tcPr>
            <w:tcW w:w="5485" w:type="dxa"/>
          </w:tcPr>
          <w:p w14:paraId="2F92EFF1" w14:textId="4BFB7EAB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Meet with individual students</w:t>
            </w:r>
            <w:r w:rsidRPr="00716C47">
              <w:rPr>
                <w:rFonts w:ascii="Georgia" w:hAnsi="Georgia"/>
                <w:sz w:val="24"/>
                <w:szCs w:val="24"/>
              </w:rPr>
              <w:t>:</w:t>
            </w:r>
          </w:p>
          <w:p w14:paraId="330BAC45" w14:textId="72294572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716C47">
              <w:rPr>
                <w:rFonts w:ascii="Georgia" w:hAnsi="Georgia"/>
                <w:sz w:val="24"/>
                <w:szCs w:val="24"/>
              </w:rPr>
              <w:t>• Endorsements and pathways</w:t>
            </w:r>
          </w:p>
          <w:p w14:paraId="61DCAF7D" w14:textId="79B4CE2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716C47">
              <w:rPr>
                <w:rFonts w:ascii="Georgia" w:hAnsi="Georgia"/>
                <w:sz w:val="24"/>
                <w:szCs w:val="24"/>
              </w:rPr>
              <w:t>• Red Ribbon Week</w:t>
            </w:r>
          </w:p>
          <w:p w14:paraId="7158AFC9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716C47">
              <w:rPr>
                <w:rFonts w:ascii="Georgia" w:hAnsi="Georgia"/>
                <w:sz w:val="24"/>
                <w:szCs w:val="24"/>
              </w:rPr>
              <w:t>• Meet with individual students</w:t>
            </w:r>
          </w:p>
          <w:p w14:paraId="7BCAD63D" w14:textId="599BE05F" w:rsidR="00F53439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716C47">
              <w:rPr>
                <w:rFonts w:ascii="Georgia" w:hAnsi="Georgia"/>
                <w:sz w:val="24"/>
                <w:szCs w:val="24"/>
              </w:rPr>
              <w:t>• Progress check</w:t>
            </w:r>
          </w:p>
        </w:tc>
      </w:tr>
      <w:tr w:rsidR="00F53439" w14:paraId="530C18E7" w14:textId="77777777" w:rsidTr="00716C47">
        <w:tc>
          <w:tcPr>
            <w:tcW w:w="3145" w:type="dxa"/>
          </w:tcPr>
          <w:p w14:paraId="57B81BCA" w14:textId="696A6A5A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November</w:t>
            </w:r>
          </w:p>
        </w:tc>
        <w:tc>
          <w:tcPr>
            <w:tcW w:w="5485" w:type="dxa"/>
          </w:tcPr>
          <w:p w14:paraId="57E20F6A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Recruitment visits to middle school</w:t>
            </w:r>
          </w:p>
          <w:p w14:paraId="16764C59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Meet with individual students</w:t>
            </w:r>
          </w:p>
          <w:p w14:paraId="535BA8F4" w14:textId="5D7DEA33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Review TSI scores and pathway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16C47">
              <w:rPr>
                <w:rFonts w:ascii="Georgia" w:hAnsi="Georgia"/>
                <w:sz w:val="24"/>
                <w:szCs w:val="24"/>
              </w:rPr>
              <w:t>requirements</w:t>
            </w:r>
          </w:p>
          <w:p w14:paraId="7E6D8270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Review 4</w:t>
            </w:r>
            <w:r w:rsidRPr="00716C47">
              <w:rPr>
                <w:rFonts w:ascii="Times New Roman" w:hAnsi="Times New Roman" w:cs="Times New Roman"/>
                <w:sz w:val="24"/>
                <w:szCs w:val="24"/>
              </w:rPr>
              <w:t>‐</w:t>
            </w:r>
            <w:r w:rsidRPr="00716C47">
              <w:rPr>
                <w:rFonts w:ascii="Georgia" w:hAnsi="Georgia"/>
                <w:sz w:val="24"/>
                <w:szCs w:val="24"/>
              </w:rPr>
              <w:t>year plan</w:t>
            </w:r>
          </w:p>
          <w:p w14:paraId="4A31EECF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Parent Meetings</w:t>
            </w:r>
          </w:p>
          <w:p w14:paraId="78A3593B" w14:textId="77777777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Review transcripts</w:t>
            </w:r>
          </w:p>
          <w:p w14:paraId="4D0EFCFB" w14:textId="2DA32B10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How to read transcripts</w:t>
            </w:r>
          </w:p>
        </w:tc>
      </w:tr>
      <w:tr w:rsidR="00F53439" w14:paraId="60C375EC" w14:textId="77777777" w:rsidTr="00716C47">
        <w:tc>
          <w:tcPr>
            <w:tcW w:w="3145" w:type="dxa"/>
          </w:tcPr>
          <w:p w14:paraId="12242917" w14:textId="6B5CEC94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December</w:t>
            </w:r>
          </w:p>
        </w:tc>
        <w:tc>
          <w:tcPr>
            <w:tcW w:w="5485" w:type="dxa"/>
          </w:tcPr>
          <w:p w14:paraId="104922A9" w14:textId="238E7628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16C47">
              <w:rPr>
                <w:rFonts w:ascii="Georgia" w:hAnsi="Georgia"/>
                <w:sz w:val="24"/>
                <w:szCs w:val="24"/>
              </w:rPr>
              <w:t>Classroom visits to review PSAT scores</w:t>
            </w:r>
          </w:p>
        </w:tc>
      </w:tr>
      <w:tr w:rsidR="00F53439" w14:paraId="483D60EF" w14:textId="77777777" w:rsidTr="00716C47">
        <w:tc>
          <w:tcPr>
            <w:tcW w:w="3145" w:type="dxa"/>
          </w:tcPr>
          <w:p w14:paraId="458FD858" w14:textId="0F5C1550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January</w:t>
            </w:r>
          </w:p>
        </w:tc>
        <w:tc>
          <w:tcPr>
            <w:tcW w:w="5485" w:type="dxa"/>
          </w:tcPr>
          <w:p w14:paraId="77C40B1F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Classroom visits and Individual Student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Meetings </w:t>
            </w:r>
          </w:p>
          <w:p w14:paraId="07596ED8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Review transcripts </w:t>
            </w:r>
          </w:p>
          <w:p w14:paraId="367E9A87" w14:textId="67FA9E0A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How to read transcripts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16C47">
              <w:rPr>
                <w:rFonts w:ascii="Georgia" w:hAnsi="Georgia"/>
                <w:sz w:val="24"/>
                <w:szCs w:val="24"/>
              </w:rPr>
              <w:t>February</w:t>
            </w:r>
          </w:p>
          <w:p w14:paraId="3A6B7A3E" w14:textId="31FAF055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Meet with individual stud</w:t>
            </w:r>
          </w:p>
        </w:tc>
      </w:tr>
      <w:tr w:rsidR="00F53439" w14:paraId="7F3E997F" w14:textId="77777777" w:rsidTr="00716C47">
        <w:tc>
          <w:tcPr>
            <w:tcW w:w="3145" w:type="dxa"/>
          </w:tcPr>
          <w:p w14:paraId="75BC8471" w14:textId="5C661ECD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February</w:t>
            </w:r>
          </w:p>
        </w:tc>
        <w:tc>
          <w:tcPr>
            <w:tcW w:w="5485" w:type="dxa"/>
          </w:tcPr>
          <w:p w14:paraId="28B80C69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Meet with individual students </w:t>
            </w:r>
          </w:p>
          <w:p w14:paraId="7BEE51CF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Transcript check </w:t>
            </w:r>
          </w:p>
          <w:p w14:paraId="2EFF8AFB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Review 4</w:t>
            </w:r>
            <w:r w:rsidRPr="00716C47">
              <w:rPr>
                <w:rFonts w:ascii="Times New Roman" w:hAnsi="Times New Roman" w:cs="Times New Roman"/>
                <w:sz w:val="24"/>
                <w:szCs w:val="24"/>
              </w:rPr>
              <w:t>‐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year plan </w:t>
            </w:r>
          </w:p>
          <w:p w14:paraId="7D3F531F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 w:cs="Georgia"/>
                <w:sz w:val="24"/>
                <w:szCs w:val="24"/>
              </w:rPr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Select classes and courses for Fall term </w:t>
            </w:r>
          </w:p>
          <w:p w14:paraId="10C18D01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 w:cs="Georgia"/>
                <w:sz w:val="24"/>
                <w:szCs w:val="24"/>
              </w:rPr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College Advisor Meetings </w:t>
            </w:r>
          </w:p>
          <w:p w14:paraId="15895184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 w:cs="Georgia"/>
                <w:sz w:val="24"/>
                <w:szCs w:val="24"/>
              </w:rPr>
              <w:lastRenderedPageBreak/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Academic Status </w:t>
            </w:r>
          </w:p>
          <w:p w14:paraId="03C6333C" w14:textId="77777777" w:rsidR="00716C47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 w:cs="Georgia"/>
                <w:sz w:val="24"/>
                <w:szCs w:val="24"/>
              </w:rPr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Parent Meetings </w:t>
            </w:r>
          </w:p>
          <w:p w14:paraId="5C31D82A" w14:textId="5008FC5C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Progress Check</w:t>
            </w:r>
          </w:p>
        </w:tc>
      </w:tr>
      <w:tr w:rsidR="00F53439" w14:paraId="46738B19" w14:textId="77777777" w:rsidTr="00716C47">
        <w:tc>
          <w:tcPr>
            <w:tcW w:w="3145" w:type="dxa"/>
          </w:tcPr>
          <w:p w14:paraId="1F939FF7" w14:textId="4C04A6ED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lastRenderedPageBreak/>
              <w:t>March</w:t>
            </w:r>
          </w:p>
        </w:tc>
        <w:tc>
          <w:tcPr>
            <w:tcW w:w="5485" w:type="dxa"/>
          </w:tcPr>
          <w:p w14:paraId="4C5D55A5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Meet with individual students</w:t>
            </w:r>
          </w:p>
          <w:p w14:paraId="53E28BDF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Progress Check </w:t>
            </w:r>
          </w:p>
          <w:p w14:paraId="4ADF50B7" w14:textId="33AB7635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Finalize schedules and endorsement pathway</w:t>
            </w:r>
          </w:p>
          <w:p w14:paraId="7D6C7FE6" w14:textId="7428569E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choices</w:t>
            </w:r>
          </w:p>
        </w:tc>
      </w:tr>
      <w:tr w:rsidR="00F53439" w14:paraId="587C2ACB" w14:textId="77777777" w:rsidTr="00716C47">
        <w:tc>
          <w:tcPr>
            <w:tcW w:w="3145" w:type="dxa"/>
          </w:tcPr>
          <w:p w14:paraId="59AC1153" w14:textId="3DA99C19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April</w:t>
            </w:r>
          </w:p>
        </w:tc>
        <w:tc>
          <w:tcPr>
            <w:tcW w:w="5485" w:type="dxa"/>
          </w:tcPr>
          <w:p w14:paraId="52D94EBC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Meet with individual students </w:t>
            </w:r>
          </w:p>
          <w:p w14:paraId="40EE4FE6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Progress Check </w:t>
            </w:r>
          </w:p>
          <w:p w14:paraId="2F13671F" w14:textId="75AE75E9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Finalize schedules and endorsement pathway</w:t>
            </w:r>
          </w:p>
          <w:p w14:paraId="392195CA" w14:textId="1667E2E9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choices</w:t>
            </w:r>
          </w:p>
        </w:tc>
      </w:tr>
      <w:tr w:rsidR="00F53439" w14:paraId="0E806ABA" w14:textId="77777777" w:rsidTr="00716C47">
        <w:tc>
          <w:tcPr>
            <w:tcW w:w="3145" w:type="dxa"/>
          </w:tcPr>
          <w:p w14:paraId="2E82815E" w14:textId="1D194292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May</w:t>
            </w:r>
          </w:p>
        </w:tc>
        <w:tc>
          <w:tcPr>
            <w:tcW w:w="5485" w:type="dxa"/>
          </w:tcPr>
          <w:p w14:paraId="32C0A45F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16C47">
              <w:rPr>
                <w:rFonts w:ascii="Georgia" w:hAnsi="Georgia"/>
                <w:sz w:val="24"/>
                <w:szCs w:val="24"/>
              </w:rPr>
              <w:t xml:space="preserve">Meet with individual students </w:t>
            </w:r>
          </w:p>
          <w:p w14:paraId="6633FFC1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Progress Check </w:t>
            </w:r>
          </w:p>
          <w:p w14:paraId="44777CC4" w14:textId="236EA170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Finalize schedules and endorsement pathway</w:t>
            </w:r>
          </w:p>
          <w:p w14:paraId="5FA9C1E5" w14:textId="36FA4AD0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choices</w:t>
            </w:r>
          </w:p>
        </w:tc>
      </w:tr>
      <w:tr w:rsidR="00F53439" w14:paraId="0C91F1A4" w14:textId="77777777" w:rsidTr="00716C47">
        <w:tc>
          <w:tcPr>
            <w:tcW w:w="3145" w:type="dxa"/>
          </w:tcPr>
          <w:p w14:paraId="6F8B10B3" w14:textId="471D86F9" w:rsidR="00F53439" w:rsidRPr="00716C47" w:rsidRDefault="00716C47" w:rsidP="00F5343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June</w:t>
            </w:r>
          </w:p>
        </w:tc>
        <w:tc>
          <w:tcPr>
            <w:tcW w:w="5485" w:type="dxa"/>
          </w:tcPr>
          <w:p w14:paraId="4B4C554B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Meet with individual students </w:t>
            </w:r>
          </w:p>
          <w:p w14:paraId="689FD00B" w14:textId="77777777" w:rsidR="00716C47" w:rsidRPr="00716C47" w:rsidRDefault="00716C47" w:rsidP="00716C47">
            <w:pPr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 xml:space="preserve">• Progress Check </w:t>
            </w:r>
          </w:p>
          <w:p w14:paraId="2CAB48F6" w14:textId="4A70E8CD" w:rsidR="00716C47" w:rsidRPr="00716C47" w:rsidRDefault="00716C47" w:rsidP="00716C4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• Finalize schedules and endorsement pathway</w:t>
            </w:r>
          </w:p>
          <w:p w14:paraId="450C8688" w14:textId="421ADDB5" w:rsidR="00F53439" w:rsidRPr="00716C47" w:rsidRDefault="00716C47" w:rsidP="00716C47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716C47">
              <w:rPr>
                <w:rFonts w:ascii="Georgia" w:hAnsi="Georgia"/>
                <w:sz w:val="24"/>
                <w:szCs w:val="24"/>
              </w:rPr>
              <w:t>choices</w:t>
            </w:r>
          </w:p>
        </w:tc>
      </w:tr>
    </w:tbl>
    <w:p w14:paraId="094EF203" w14:textId="77777777" w:rsidR="00F53439" w:rsidRPr="00F53439" w:rsidRDefault="00F53439" w:rsidP="00F53439">
      <w:pPr>
        <w:pStyle w:val="ListParagraph"/>
        <w:rPr>
          <w:rFonts w:ascii="Georgia" w:hAnsi="Georgia"/>
          <w:sz w:val="28"/>
          <w:szCs w:val="28"/>
        </w:rPr>
      </w:pPr>
    </w:p>
    <w:sectPr w:rsidR="00F53439" w:rsidRPr="00F5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D782" w14:textId="77777777" w:rsidR="00612328" w:rsidRDefault="00612328" w:rsidP="001774AE">
      <w:pPr>
        <w:spacing w:after="0" w:line="240" w:lineRule="auto"/>
      </w:pPr>
      <w:r>
        <w:separator/>
      </w:r>
    </w:p>
  </w:endnote>
  <w:endnote w:type="continuationSeparator" w:id="0">
    <w:p w14:paraId="3DB5269F" w14:textId="77777777" w:rsidR="00612328" w:rsidRDefault="00612328" w:rsidP="001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 #2">
    <w:altName w:val="Agency FB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779" w14:textId="77777777" w:rsidR="00612328" w:rsidRDefault="00612328" w:rsidP="001774AE">
      <w:pPr>
        <w:spacing w:after="0" w:line="240" w:lineRule="auto"/>
      </w:pPr>
      <w:r>
        <w:separator/>
      </w:r>
    </w:p>
  </w:footnote>
  <w:footnote w:type="continuationSeparator" w:id="0">
    <w:p w14:paraId="6A22AF66" w14:textId="77777777" w:rsidR="00612328" w:rsidRDefault="00612328" w:rsidP="0017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8A"/>
    <w:multiLevelType w:val="hybridMultilevel"/>
    <w:tmpl w:val="186C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ACF"/>
    <w:multiLevelType w:val="hybridMultilevel"/>
    <w:tmpl w:val="B7C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2219"/>
    <w:multiLevelType w:val="hybridMultilevel"/>
    <w:tmpl w:val="9C62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7B4"/>
    <w:multiLevelType w:val="hybridMultilevel"/>
    <w:tmpl w:val="516E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6B6A"/>
    <w:multiLevelType w:val="hybridMultilevel"/>
    <w:tmpl w:val="065A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D54"/>
    <w:multiLevelType w:val="hybridMultilevel"/>
    <w:tmpl w:val="0F3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3DD1"/>
    <w:multiLevelType w:val="hybridMultilevel"/>
    <w:tmpl w:val="544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7F7"/>
    <w:multiLevelType w:val="hybridMultilevel"/>
    <w:tmpl w:val="8E4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7252"/>
    <w:multiLevelType w:val="hybridMultilevel"/>
    <w:tmpl w:val="F4C8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41C0"/>
    <w:multiLevelType w:val="hybridMultilevel"/>
    <w:tmpl w:val="606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95A70"/>
    <w:multiLevelType w:val="hybridMultilevel"/>
    <w:tmpl w:val="80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7C7B"/>
    <w:multiLevelType w:val="hybridMultilevel"/>
    <w:tmpl w:val="858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911">
    <w:abstractNumId w:val="0"/>
  </w:num>
  <w:num w:numId="2" w16cid:durableId="278218063">
    <w:abstractNumId w:val="2"/>
  </w:num>
  <w:num w:numId="3" w16cid:durableId="429476304">
    <w:abstractNumId w:val="9"/>
  </w:num>
  <w:num w:numId="4" w16cid:durableId="1200168060">
    <w:abstractNumId w:val="10"/>
  </w:num>
  <w:num w:numId="5" w16cid:durableId="75984459">
    <w:abstractNumId w:val="11"/>
  </w:num>
  <w:num w:numId="6" w16cid:durableId="1629435848">
    <w:abstractNumId w:val="3"/>
  </w:num>
  <w:num w:numId="7" w16cid:durableId="948586069">
    <w:abstractNumId w:val="5"/>
  </w:num>
  <w:num w:numId="8" w16cid:durableId="701907683">
    <w:abstractNumId w:val="4"/>
  </w:num>
  <w:num w:numId="9" w16cid:durableId="940649548">
    <w:abstractNumId w:val="1"/>
  </w:num>
  <w:num w:numId="10" w16cid:durableId="1492336142">
    <w:abstractNumId w:val="6"/>
  </w:num>
  <w:num w:numId="11" w16cid:durableId="1891460105">
    <w:abstractNumId w:val="7"/>
  </w:num>
  <w:num w:numId="12" w16cid:durableId="8808259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AE"/>
    <w:rsid w:val="000D0665"/>
    <w:rsid w:val="001774AE"/>
    <w:rsid w:val="00357458"/>
    <w:rsid w:val="00396D1C"/>
    <w:rsid w:val="005A2B29"/>
    <w:rsid w:val="00612328"/>
    <w:rsid w:val="00716C47"/>
    <w:rsid w:val="00894D14"/>
    <w:rsid w:val="009A14F7"/>
    <w:rsid w:val="00AA1CA9"/>
    <w:rsid w:val="00EE3291"/>
    <w:rsid w:val="00F406B0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9F7D"/>
  <w15:chartTrackingRefBased/>
  <w15:docId w15:val="{E4099B62-F5D7-4B75-9F1F-DD69BA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AE"/>
  </w:style>
  <w:style w:type="paragraph" w:styleId="Footer">
    <w:name w:val="footer"/>
    <w:basedOn w:val="Normal"/>
    <w:link w:val="FooterChar"/>
    <w:uiPriority w:val="99"/>
    <w:unhideWhenUsed/>
    <w:rsid w:val="001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AE"/>
  </w:style>
  <w:style w:type="paragraph" w:styleId="ListParagraph">
    <w:name w:val="List Paragraph"/>
    <w:basedOn w:val="Normal"/>
    <w:uiPriority w:val="34"/>
    <w:qFormat/>
    <w:rsid w:val="00EE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2023-09-29T21:13:00Z</dcterms:created>
  <dcterms:modified xsi:type="dcterms:W3CDTF">2023-09-29T21:13:00Z</dcterms:modified>
</cp:coreProperties>
</file>