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37" w:rsidRPr="00B90770" w:rsidRDefault="000D7CF1" w:rsidP="00CB3F7F">
      <w:pPr>
        <w:pBdr>
          <w:top w:val="triple" w:sz="12" w:space="1" w:color="auto"/>
          <w:left w:val="triple" w:sz="12" w:space="0" w:color="auto"/>
          <w:bottom w:val="triple" w:sz="12" w:space="0" w:color="auto"/>
          <w:right w:val="triple" w:sz="12" w:space="0" w:color="auto"/>
        </w:pBdr>
        <w:ind w:left="1440" w:right="1440"/>
        <w:jc w:val="center"/>
        <w:rPr>
          <w:b/>
        </w:rPr>
      </w:pPr>
      <w:r w:rsidRPr="00B90770">
        <w:rPr>
          <w:noProof/>
        </w:rPr>
        <w:drawing>
          <wp:anchor distT="0" distB="0" distL="114300" distR="114300" simplePos="0" relativeHeight="251656192" behindDoc="0" locked="0" layoutInCell="1" allowOverlap="1">
            <wp:simplePos x="0" y="0"/>
            <wp:positionH relativeFrom="column">
              <wp:posOffset>941705</wp:posOffset>
            </wp:positionH>
            <wp:positionV relativeFrom="paragraph">
              <wp:posOffset>113665</wp:posOffset>
            </wp:positionV>
            <wp:extent cx="235585" cy="305435"/>
            <wp:effectExtent l="0" t="0" r="0" b="0"/>
            <wp:wrapNone/>
            <wp:docPr id="6" name="Picture 6" descr="Hurricane Logo no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rricane Logo no wor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8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770">
        <w:rPr>
          <w:noProof/>
        </w:rPr>
        <w:drawing>
          <wp:anchor distT="0" distB="0" distL="114300" distR="114300" simplePos="0" relativeHeight="251657216" behindDoc="0" locked="0" layoutInCell="1" allowOverlap="1">
            <wp:simplePos x="0" y="0"/>
            <wp:positionH relativeFrom="column">
              <wp:posOffset>4961255</wp:posOffset>
            </wp:positionH>
            <wp:positionV relativeFrom="paragraph">
              <wp:posOffset>113665</wp:posOffset>
            </wp:positionV>
            <wp:extent cx="235585" cy="305435"/>
            <wp:effectExtent l="0" t="0" r="0" b="0"/>
            <wp:wrapNone/>
            <wp:docPr id="8" name="Picture 8" descr="Hurricane Logo no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urricane Logo no wor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8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sidR="009D1A37" w:rsidRPr="00B90770">
        <w:rPr>
          <w:b/>
        </w:rPr>
        <w:t>Sam Houston High School</w:t>
      </w:r>
    </w:p>
    <w:p w:rsidR="009D1A37" w:rsidRPr="00B90770" w:rsidRDefault="00A23BC1" w:rsidP="00CB3F7F">
      <w:pPr>
        <w:pBdr>
          <w:top w:val="triple" w:sz="12" w:space="1" w:color="auto"/>
          <w:left w:val="triple" w:sz="12" w:space="0" w:color="auto"/>
          <w:bottom w:val="triple" w:sz="12" w:space="0" w:color="auto"/>
          <w:right w:val="triple" w:sz="12" w:space="0" w:color="auto"/>
        </w:pBdr>
        <w:ind w:left="1440" w:right="1440"/>
        <w:jc w:val="center"/>
        <w:rPr>
          <w:b/>
        </w:rPr>
      </w:pPr>
      <w:r>
        <w:rPr>
          <w:b/>
        </w:rPr>
        <w:t xml:space="preserve">English Language Art Department </w:t>
      </w:r>
    </w:p>
    <w:p w:rsidR="009D1A37" w:rsidRPr="00B90770" w:rsidRDefault="009D1A37">
      <w:pPr>
        <w:rPr>
          <w:b/>
        </w:rPr>
      </w:pPr>
    </w:p>
    <w:p w:rsidR="006546B0" w:rsidRPr="00B90770" w:rsidRDefault="006723B9" w:rsidP="0096192B">
      <w:pPr>
        <w:pBdr>
          <w:top w:val="triple" w:sz="12" w:space="1" w:color="auto"/>
          <w:left w:val="triple" w:sz="12" w:space="0" w:color="auto"/>
          <w:bottom w:val="triple" w:sz="12" w:space="3" w:color="auto"/>
          <w:right w:val="triple" w:sz="12" w:space="4" w:color="auto"/>
        </w:pBdr>
        <w:tabs>
          <w:tab w:val="left" w:pos="7200"/>
        </w:tabs>
        <w:ind w:left="1440" w:right="1548"/>
        <w:jc w:val="center"/>
        <w:rPr>
          <w:b/>
        </w:rPr>
      </w:pPr>
      <w:r>
        <w:rPr>
          <w:b/>
        </w:rPr>
        <w:t>Reading/Writing Interventions</w:t>
      </w:r>
    </w:p>
    <w:p w:rsidR="009D1A37" w:rsidRPr="00B90770" w:rsidRDefault="009D1A37" w:rsidP="0096192B">
      <w:pPr>
        <w:pBdr>
          <w:top w:val="triple" w:sz="12" w:space="1" w:color="auto"/>
          <w:left w:val="triple" w:sz="12" w:space="0" w:color="auto"/>
          <w:bottom w:val="triple" w:sz="12" w:space="3" w:color="auto"/>
          <w:right w:val="triple" w:sz="12" w:space="4" w:color="auto"/>
        </w:pBdr>
        <w:tabs>
          <w:tab w:val="left" w:pos="7200"/>
        </w:tabs>
        <w:ind w:left="1440" w:right="1548"/>
        <w:jc w:val="center"/>
        <w:rPr>
          <w:b/>
        </w:rPr>
      </w:pPr>
      <w:r w:rsidRPr="00B90770">
        <w:rPr>
          <w:b/>
        </w:rPr>
        <w:t>Course Syllabus</w:t>
      </w:r>
    </w:p>
    <w:p w:rsidR="009D1A37" w:rsidRPr="00B90770" w:rsidRDefault="009D1A37" w:rsidP="0096192B">
      <w:pPr>
        <w:pBdr>
          <w:top w:val="triple" w:sz="12" w:space="1" w:color="auto"/>
          <w:left w:val="triple" w:sz="12" w:space="0" w:color="auto"/>
          <w:bottom w:val="triple" w:sz="12" w:space="3" w:color="auto"/>
          <w:right w:val="triple" w:sz="12" w:space="4" w:color="auto"/>
        </w:pBdr>
        <w:tabs>
          <w:tab w:val="left" w:pos="7200"/>
        </w:tabs>
        <w:ind w:left="1440" w:right="1548"/>
        <w:jc w:val="center"/>
        <w:rPr>
          <w:b/>
        </w:rPr>
      </w:pPr>
      <w:r w:rsidRPr="00B90770">
        <w:rPr>
          <w:b/>
        </w:rPr>
        <w:t>201</w:t>
      </w:r>
      <w:r w:rsidR="001255B6">
        <w:rPr>
          <w:b/>
        </w:rPr>
        <w:t>7</w:t>
      </w:r>
      <w:r w:rsidRPr="00B90770">
        <w:rPr>
          <w:b/>
        </w:rPr>
        <w:t>-201</w:t>
      </w:r>
      <w:r w:rsidR="001255B6">
        <w:rPr>
          <w:b/>
        </w:rPr>
        <w:t>8</w:t>
      </w:r>
      <w:r w:rsidRPr="00B90770">
        <w:rPr>
          <w:b/>
        </w:rPr>
        <w:t xml:space="preserve"> School Year</w:t>
      </w:r>
    </w:p>
    <w:p w:rsidR="009D1A37" w:rsidRPr="00B90770" w:rsidRDefault="009D1A37">
      <w:pPr>
        <w:rPr>
          <w:b/>
        </w:rPr>
      </w:pPr>
    </w:p>
    <w:p w:rsidR="009D1A37" w:rsidRPr="00B90770" w:rsidRDefault="009D1A37">
      <w:pPr>
        <w:pBdr>
          <w:top w:val="triple" w:sz="12" w:space="1" w:color="auto"/>
          <w:left w:val="triple" w:sz="12" w:space="4" w:color="auto"/>
          <w:bottom w:val="triple" w:sz="12" w:space="1" w:color="auto"/>
          <w:right w:val="triple" w:sz="12" w:space="4" w:color="auto"/>
        </w:pBdr>
        <w:ind w:left="1440" w:right="1440"/>
        <w:jc w:val="center"/>
        <w:rPr>
          <w:b/>
          <w:u w:val="single"/>
        </w:rPr>
      </w:pPr>
      <w:r w:rsidRPr="00B90770">
        <w:rPr>
          <w:b/>
          <w:u w:val="single"/>
        </w:rPr>
        <w:t>Instructor Information</w:t>
      </w:r>
    </w:p>
    <w:p w:rsidR="009D1A37" w:rsidRPr="00B90770" w:rsidRDefault="00A23BC1">
      <w:pPr>
        <w:pBdr>
          <w:top w:val="triple" w:sz="12" w:space="1" w:color="auto"/>
          <w:left w:val="triple" w:sz="12" w:space="4" w:color="auto"/>
          <w:bottom w:val="triple" w:sz="12" w:space="1" w:color="auto"/>
          <w:right w:val="triple" w:sz="12" w:space="4" w:color="auto"/>
        </w:pBdr>
        <w:ind w:left="1440" w:right="1440"/>
        <w:jc w:val="center"/>
        <w:rPr>
          <w:i/>
        </w:rPr>
      </w:pPr>
      <w:r>
        <w:rPr>
          <w:i/>
        </w:rPr>
        <w:t>Justin Buckner</w:t>
      </w:r>
    </w:p>
    <w:p w:rsidR="009D1A37" w:rsidRPr="00B90770" w:rsidRDefault="00A23BC1">
      <w:pPr>
        <w:pBdr>
          <w:top w:val="triple" w:sz="12" w:space="1" w:color="auto"/>
          <w:left w:val="triple" w:sz="12" w:space="4" w:color="auto"/>
          <w:bottom w:val="triple" w:sz="12" w:space="1" w:color="auto"/>
          <w:right w:val="triple" w:sz="12" w:space="4" w:color="auto"/>
        </w:pBdr>
        <w:ind w:left="1440" w:right="1440"/>
        <w:jc w:val="center"/>
        <w:rPr>
          <w:i/>
        </w:rPr>
      </w:pPr>
      <w:r>
        <w:rPr>
          <w:i/>
        </w:rPr>
        <w:t>Jbuckner1@saisd.net</w:t>
      </w:r>
    </w:p>
    <w:p w:rsidR="006546B0" w:rsidRPr="00B90770" w:rsidRDefault="001255B6">
      <w:pPr>
        <w:pBdr>
          <w:top w:val="triple" w:sz="12" w:space="1" w:color="auto"/>
          <w:left w:val="triple" w:sz="12" w:space="4" w:color="auto"/>
          <w:bottom w:val="triple" w:sz="12" w:space="1" w:color="auto"/>
          <w:right w:val="triple" w:sz="12" w:space="4" w:color="auto"/>
        </w:pBdr>
        <w:ind w:left="1440" w:right="1440"/>
        <w:jc w:val="center"/>
        <w:rPr>
          <w:i/>
        </w:rPr>
      </w:pPr>
      <w:r>
        <w:rPr>
          <w:i/>
        </w:rPr>
        <w:t>Room 412</w:t>
      </w:r>
    </w:p>
    <w:p w:rsidR="009D1A37" w:rsidRPr="00B90770" w:rsidRDefault="009D1A37">
      <w:pPr>
        <w:rPr>
          <w:b/>
        </w:rPr>
      </w:pP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1E0" w:firstRow="1" w:lastRow="1" w:firstColumn="1" w:lastColumn="1" w:noHBand="0" w:noVBand="0"/>
      </w:tblPr>
      <w:tblGrid>
        <w:gridCol w:w="2718"/>
        <w:gridCol w:w="6930"/>
      </w:tblGrid>
      <w:tr w:rsidR="008E3D88" w:rsidRPr="00B90770" w:rsidTr="008E3D88">
        <w:trPr>
          <w:trHeight w:val="21"/>
        </w:trPr>
        <w:tc>
          <w:tcPr>
            <w:tcW w:w="2718" w:type="dxa"/>
          </w:tcPr>
          <w:p w:rsidR="008E3D88" w:rsidRPr="00B90770" w:rsidRDefault="008E3D88">
            <w:pPr>
              <w:ind w:right="144"/>
              <w:rPr>
                <w:b/>
              </w:rPr>
            </w:pPr>
            <w:r w:rsidRPr="00B90770">
              <w:rPr>
                <w:b/>
              </w:rPr>
              <w:t>COURSE OBJECTIVES</w:t>
            </w:r>
          </w:p>
        </w:tc>
        <w:tc>
          <w:tcPr>
            <w:tcW w:w="6930" w:type="dxa"/>
          </w:tcPr>
          <w:p w:rsidR="008E3D88" w:rsidRDefault="008E3D88" w:rsidP="008E3D88">
            <w:pPr>
              <w:ind w:right="144"/>
              <w:rPr>
                <w:b/>
              </w:rPr>
            </w:pPr>
            <w:r w:rsidRPr="00B90770">
              <w:rPr>
                <w:b/>
              </w:rPr>
              <w:t>To graduate all of our students and prepare them for success in higher education.</w:t>
            </w:r>
          </w:p>
          <w:p w:rsidR="008E3D88" w:rsidRDefault="006723B9" w:rsidP="006723B9">
            <w:pPr>
              <w:pStyle w:val="ListParagraph"/>
              <w:numPr>
                <w:ilvl w:val="0"/>
                <w:numId w:val="15"/>
              </w:numPr>
              <w:ind w:right="144"/>
            </w:pPr>
            <w:r w:rsidRPr="006723B9">
              <w:t xml:space="preserve">To prepare students to be successful </w:t>
            </w:r>
            <w:r>
              <w:t xml:space="preserve">reading and writing at the </w:t>
            </w:r>
            <w:proofErr w:type="spellStart"/>
            <w:r>
              <w:t>post secondary</w:t>
            </w:r>
            <w:proofErr w:type="spellEnd"/>
            <w:r>
              <w:t xml:space="preserve"> level. </w:t>
            </w:r>
          </w:p>
          <w:p w:rsidR="006723B9" w:rsidRPr="006723B9" w:rsidRDefault="006723B9" w:rsidP="006723B9">
            <w:pPr>
              <w:pStyle w:val="ListParagraph"/>
              <w:numPr>
                <w:ilvl w:val="0"/>
                <w:numId w:val="15"/>
              </w:numPr>
              <w:ind w:right="144"/>
            </w:pPr>
            <w:r>
              <w:t>To provide interventions and assistance in meeting the requirements for graduation.</w:t>
            </w:r>
          </w:p>
        </w:tc>
      </w:tr>
      <w:tr w:rsidR="009D1A37" w:rsidRPr="00B90770" w:rsidTr="007355E1">
        <w:tc>
          <w:tcPr>
            <w:tcW w:w="2718" w:type="dxa"/>
          </w:tcPr>
          <w:p w:rsidR="009D1A37" w:rsidRPr="00B90770" w:rsidRDefault="009D1A37">
            <w:pPr>
              <w:ind w:right="144"/>
              <w:rPr>
                <w:b/>
              </w:rPr>
            </w:pPr>
            <w:r w:rsidRPr="00B90770">
              <w:rPr>
                <w:b/>
              </w:rPr>
              <w:t>METHODOLOGY</w:t>
            </w:r>
          </w:p>
        </w:tc>
        <w:tc>
          <w:tcPr>
            <w:tcW w:w="6930" w:type="dxa"/>
          </w:tcPr>
          <w:p w:rsidR="009D1A37" w:rsidRPr="002A1380" w:rsidRDefault="009D1A37" w:rsidP="005848C6">
            <w:pPr>
              <w:numPr>
                <w:ilvl w:val="0"/>
                <w:numId w:val="9"/>
              </w:numPr>
              <w:ind w:right="144"/>
              <w:rPr>
                <w:b/>
                <w:sz w:val="22"/>
              </w:rPr>
            </w:pPr>
            <w:r w:rsidRPr="002A1380">
              <w:rPr>
                <w:sz w:val="22"/>
                <w:u w:val="single"/>
              </w:rPr>
              <w:t>Project-Based Learning in assigned cooperative groups</w:t>
            </w:r>
            <w:r w:rsidRPr="002A1380">
              <w:rPr>
                <w:sz w:val="22"/>
              </w:rPr>
              <w:t>:  Concepts Discovery, Skills and Concept Reviews, Group Challenges, Authentic Assessment and other projects and readings will be systematically assigned to help support and supplement student cognitive progress through the lessons. These assignments may require the application of material found in the lessons. These assignments may require the application of various software applications.</w:t>
            </w:r>
          </w:p>
          <w:p w:rsidR="009D1A37" w:rsidRPr="002A1380" w:rsidRDefault="009D1A37" w:rsidP="0096192B">
            <w:pPr>
              <w:numPr>
                <w:ilvl w:val="0"/>
                <w:numId w:val="9"/>
              </w:numPr>
              <w:ind w:right="144"/>
              <w:rPr>
                <w:b/>
                <w:sz w:val="22"/>
              </w:rPr>
            </w:pPr>
            <w:r w:rsidRPr="002A1380">
              <w:rPr>
                <w:sz w:val="22"/>
                <w:u w:val="single"/>
              </w:rPr>
              <w:t>Lectures/Demonstrations (direct teaching and guided instruction):</w:t>
            </w:r>
            <w:r w:rsidRPr="002A1380">
              <w:rPr>
                <w:sz w:val="22"/>
              </w:rPr>
              <w:t xml:space="preserve"> Important material from the text and lecture will be covered in small group workshops as assigned by the instructor based on the individual learning needs of each student.  Not all students will be assigned or required to participate in all workshops. Discussion is highly encouraged. The workshops given in class will be used to highlight the important material within each unit using interactive discussions, group work, handouts, and computer demonstrations. </w:t>
            </w:r>
          </w:p>
          <w:p w:rsidR="009D1A37" w:rsidRPr="002A1380" w:rsidRDefault="009D1A37" w:rsidP="0096192B">
            <w:pPr>
              <w:numPr>
                <w:ilvl w:val="0"/>
                <w:numId w:val="9"/>
              </w:numPr>
              <w:ind w:right="144"/>
              <w:rPr>
                <w:b/>
                <w:sz w:val="22"/>
              </w:rPr>
            </w:pPr>
            <w:r w:rsidRPr="002A1380">
              <w:rPr>
                <w:sz w:val="22"/>
                <w:u w:val="single"/>
              </w:rPr>
              <w:t>Assignments and Independent Work:</w:t>
            </w:r>
            <w:r w:rsidRPr="002A1380">
              <w:rPr>
                <w:b/>
                <w:sz w:val="22"/>
                <w:u w:val="single"/>
              </w:rPr>
              <w:t xml:space="preserve"> </w:t>
            </w:r>
            <w:r w:rsidRPr="002A1380">
              <w:rPr>
                <w:sz w:val="22"/>
              </w:rPr>
              <w:t xml:space="preserve">Concepts Reviews, Skills Reviews, Independent Challenges and other projects and readings will be periodically assigned to help support and supplement material discovered during projects and workshops. </w:t>
            </w:r>
          </w:p>
          <w:p w:rsidR="009D1A37" w:rsidRPr="002A1380" w:rsidRDefault="009D1A37" w:rsidP="0096192B">
            <w:pPr>
              <w:numPr>
                <w:ilvl w:val="0"/>
                <w:numId w:val="9"/>
              </w:numPr>
              <w:ind w:right="144"/>
              <w:rPr>
                <w:b/>
                <w:sz w:val="22"/>
              </w:rPr>
            </w:pPr>
            <w:r w:rsidRPr="002A1380">
              <w:rPr>
                <w:sz w:val="22"/>
                <w:u w:val="single"/>
              </w:rPr>
              <w:t>Guest Speakers (applicable learning):</w:t>
            </w:r>
            <w:r w:rsidRPr="002A1380">
              <w:rPr>
                <w:sz w:val="22"/>
              </w:rPr>
              <w:t xml:space="preserve"> Speakers from local, regional and national corporations to present projects utilizing similar critical thinking skills and demonstrating application of learned skills in a professional setting.</w:t>
            </w:r>
          </w:p>
          <w:p w:rsidR="009D1A37" w:rsidRPr="00B90770" w:rsidRDefault="009D1A37" w:rsidP="00AA116F">
            <w:pPr>
              <w:numPr>
                <w:ilvl w:val="0"/>
                <w:numId w:val="9"/>
              </w:numPr>
              <w:ind w:right="144"/>
              <w:rPr>
                <w:b/>
              </w:rPr>
            </w:pPr>
            <w:r w:rsidRPr="002A1380">
              <w:rPr>
                <w:sz w:val="22"/>
                <w:u w:val="single"/>
              </w:rPr>
              <w:t>Presentations:</w:t>
            </w:r>
            <w:r w:rsidRPr="002A1380">
              <w:rPr>
                <w:b/>
                <w:sz w:val="22"/>
              </w:rPr>
              <w:t xml:space="preserve"> </w:t>
            </w:r>
            <w:r w:rsidRPr="002A1380">
              <w:rPr>
                <w:sz w:val="22"/>
              </w:rPr>
              <w:t xml:space="preserve">Each project will culminate in a formal presentation of learning to various audiences, including peers, school community, administrators, and local community.  </w:t>
            </w:r>
          </w:p>
        </w:tc>
      </w:tr>
      <w:tr w:rsidR="009D1A37" w:rsidRPr="00B90770" w:rsidTr="007355E1">
        <w:tc>
          <w:tcPr>
            <w:tcW w:w="2718" w:type="dxa"/>
          </w:tcPr>
          <w:p w:rsidR="009D1A37" w:rsidRPr="00B90770" w:rsidRDefault="009D1A37">
            <w:pPr>
              <w:ind w:right="144"/>
              <w:rPr>
                <w:b/>
              </w:rPr>
            </w:pPr>
            <w:r w:rsidRPr="00B90770">
              <w:rPr>
                <w:b/>
              </w:rPr>
              <w:lastRenderedPageBreak/>
              <w:t>COURSE MATERIALS</w:t>
            </w:r>
          </w:p>
        </w:tc>
        <w:tc>
          <w:tcPr>
            <w:tcW w:w="6930" w:type="dxa"/>
          </w:tcPr>
          <w:p w:rsidR="009D1A37" w:rsidRPr="001255B6" w:rsidRDefault="00120F0E">
            <w:pPr>
              <w:ind w:right="144"/>
              <w:rPr>
                <w:sz w:val="22"/>
              </w:rPr>
            </w:pPr>
            <w:r w:rsidRPr="001255B6">
              <w:rPr>
                <w:sz w:val="22"/>
              </w:rPr>
              <w:t>Each student is required to</w:t>
            </w:r>
            <w:r w:rsidR="00673D4C" w:rsidRPr="001255B6">
              <w:rPr>
                <w:sz w:val="22"/>
              </w:rPr>
              <w:t xml:space="preserve"> bring a pen/pencil, paper, Hurricane binder and journal to class daily.  Additionally, </w:t>
            </w:r>
            <w:r w:rsidR="00181F1E" w:rsidRPr="001255B6">
              <w:rPr>
                <w:sz w:val="22"/>
              </w:rPr>
              <w:t xml:space="preserve">we will use technology in the form of classroom computers, campus go center and at times cellular devices owned by students </w:t>
            </w:r>
            <w:r w:rsidR="00673D4C" w:rsidRPr="001255B6">
              <w:rPr>
                <w:sz w:val="22"/>
              </w:rPr>
              <w:t xml:space="preserve">will be </w:t>
            </w:r>
            <w:r w:rsidR="0093536A" w:rsidRPr="001255B6">
              <w:rPr>
                <w:sz w:val="22"/>
              </w:rPr>
              <w:t>used</w:t>
            </w:r>
            <w:r w:rsidR="00673D4C" w:rsidRPr="001255B6">
              <w:rPr>
                <w:sz w:val="22"/>
              </w:rPr>
              <w:t xml:space="preserve">.  </w:t>
            </w:r>
            <w:r w:rsidR="00FC1C5B" w:rsidRPr="001255B6">
              <w:rPr>
                <w:sz w:val="22"/>
              </w:rPr>
              <w:t>Work will be published at http://canespot.wordpress.com/</w:t>
            </w:r>
          </w:p>
          <w:p w:rsidR="009D1A37" w:rsidRPr="001255B6" w:rsidRDefault="009D1A37">
            <w:pPr>
              <w:ind w:right="144"/>
              <w:rPr>
                <w:b/>
                <w:sz w:val="22"/>
              </w:rPr>
            </w:pPr>
          </w:p>
        </w:tc>
      </w:tr>
      <w:tr w:rsidR="009D1A37" w:rsidRPr="00B90770" w:rsidTr="007355E1">
        <w:tc>
          <w:tcPr>
            <w:tcW w:w="2718" w:type="dxa"/>
          </w:tcPr>
          <w:p w:rsidR="009D1A37" w:rsidRPr="00B90770" w:rsidRDefault="009D1A37">
            <w:pPr>
              <w:ind w:right="144"/>
              <w:rPr>
                <w:b/>
              </w:rPr>
            </w:pPr>
            <w:r w:rsidRPr="00B90770">
              <w:rPr>
                <w:b/>
              </w:rPr>
              <w:t>GRADING POLICY</w:t>
            </w:r>
          </w:p>
          <w:p w:rsidR="009D1A37" w:rsidRPr="00B90770" w:rsidRDefault="009D1A37">
            <w:pPr>
              <w:ind w:right="144"/>
              <w:rPr>
                <w:b/>
              </w:rPr>
            </w:pPr>
          </w:p>
        </w:tc>
        <w:tc>
          <w:tcPr>
            <w:tcW w:w="6930" w:type="dxa"/>
          </w:tcPr>
          <w:p w:rsidR="000E0D58" w:rsidRPr="001255B6" w:rsidRDefault="000E0D58" w:rsidP="00361C61">
            <w:pPr>
              <w:ind w:right="144"/>
              <w:rPr>
                <w:b/>
                <w:sz w:val="22"/>
              </w:rPr>
            </w:pPr>
            <w:r w:rsidRPr="001255B6">
              <w:rPr>
                <w:b/>
                <w:sz w:val="22"/>
              </w:rPr>
              <w:t>Assessment Performance Measures – 40%</w:t>
            </w:r>
          </w:p>
          <w:p w:rsidR="000E0D58" w:rsidRPr="001255B6" w:rsidRDefault="000E0D58" w:rsidP="00361C61">
            <w:pPr>
              <w:ind w:right="144"/>
              <w:rPr>
                <w:sz w:val="22"/>
              </w:rPr>
            </w:pPr>
            <w:r w:rsidRPr="001255B6">
              <w:rPr>
                <w:sz w:val="22"/>
              </w:rPr>
              <w:t xml:space="preserve">Assessment Performance Measures include but are not limited to </w:t>
            </w:r>
            <w:r w:rsidR="00824B97" w:rsidRPr="001255B6">
              <w:rPr>
                <w:sz w:val="22"/>
              </w:rPr>
              <w:t>T</w:t>
            </w:r>
            <w:r w:rsidRPr="001255B6">
              <w:rPr>
                <w:sz w:val="22"/>
              </w:rPr>
              <w:t>ests, quizzes, projects, labs</w:t>
            </w:r>
            <w:r w:rsidR="00D71595" w:rsidRPr="001255B6">
              <w:rPr>
                <w:sz w:val="22"/>
              </w:rPr>
              <w:t>, lab reports</w:t>
            </w:r>
            <w:r w:rsidRPr="001255B6">
              <w:rPr>
                <w:sz w:val="22"/>
              </w:rPr>
              <w:t xml:space="preserve">, research papers, </w:t>
            </w:r>
            <w:r w:rsidR="00D71595" w:rsidRPr="001255B6">
              <w:rPr>
                <w:sz w:val="22"/>
              </w:rPr>
              <w:t xml:space="preserve">essays, </w:t>
            </w:r>
            <w:r w:rsidRPr="001255B6">
              <w:rPr>
                <w:sz w:val="22"/>
              </w:rPr>
              <w:t>presentation</w:t>
            </w:r>
            <w:r w:rsidR="00D71595" w:rsidRPr="001255B6">
              <w:rPr>
                <w:sz w:val="22"/>
              </w:rPr>
              <w:t>s</w:t>
            </w:r>
            <w:r w:rsidRPr="001255B6">
              <w:rPr>
                <w:sz w:val="22"/>
              </w:rPr>
              <w:t>, and formative mini assessments.</w:t>
            </w:r>
          </w:p>
          <w:p w:rsidR="00EC5E54" w:rsidRPr="001255B6" w:rsidRDefault="00EC5E54" w:rsidP="00361C61">
            <w:pPr>
              <w:ind w:right="144"/>
              <w:rPr>
                <w:sz w:val="22"/>
              </w:rPr>
            </w:pPr>
          </w:p>
          <w:p w:rsidR="00EC5E54" w:rsidRPr="001255B6" w:rsidRDefault="00EC5E54" w:rsidP="00361C61">
            <w:pPr>
              <w:ind w:right="144"/>
              <w:rPr>
                <w:b/>
                <w:sz w:val="22"/>
              </w:rPr>
            </w:pPr>
            <w:r w:rsidRPr="001255B6">
              <w:rPr>
                <w:b/>
                <w:sz w:val="22"/>
              </w:rPr>
              <w:t>Class Work and Homework Measures – 60%</w:t>
            </w:r>
          </w:p>
          <w:p w:rsidR="009D1A37" w:rsidRPr="001255B6" w:rsidRDefault="00EC5E54" w:rsidP="00181F1E">
            <w:pPr>
              <w:ind w:right="144"/>
              <w:rPr>
                <w:b/>
                <w:sz w:val="22"/>
              </w:rPr>
            </w:pPr>
            <w:r w:rsidRPr="001255B6">
              <w:rPr>
                <w:sz w:val="22"/>
              </w:rPr>
              <w:t xml:space="preserve">Class work and homework measures include but are not limited to </w:t>
            </w:r>
            <w:r w:rsidR="00824B97" w:rsidRPr="001255B6">
              <w:rPr>
                <w:sz w:val="22"/>
              </w:rPr>
              <w:t>I</w:t>
            </w:r>
            <w:r w:rsidRPr="001255B6">
              <w:rPr>
                <w:sz w:val="22"/>
              </w:rPr>
              <w:t>nstructional activities, journals</w:t>
            </w:r>
            <w:r w:rsidR="00D71595" w:rsidRPr="001255B6">
              <w:rPr>
                <w:sz w:val="22"/>
              </w:rPr>
              <w:t>, practice problems, class notes</w:t>
            </w:r>
            <w:r w:rsidRPr="001255B6">
              <w:rPr>
                <w:sz w:val="22"/>
              </w:rPr>
              <w:t xml:space="preserve">, class participation, notebooks and agendas.  </w:t>
            </w:r>
          </w:p>
        </w:tc>
      </w:tr>
      <w:tr w:rsidR="009D1A37" w:rsidRPr="00B90770" w:rsidTr="007355E1">
        <w:tc>
          <w:tcPr>
            <w:tcW w:w="2718" w:type="dxa"/>
          </w:tcPr>
          <w:p w:rsidR="009D1A37" w:rsidRPr="00B90770" w:rsidRDefault="009D1A37">
            <w:pPr>
              <w:ind w:right="144"/>
              <w:rPr>
                <w:b/>
              </w:rPr>
            </w:pPr>
            <w:r w:rsidRPr="00B90770">
              <w:rPr>
                <w:b/>
              </w:rPr>
              <w:t>GRADING SCALE</w:t>
            </w:r>
          </w:p>
          <w:p w:rsidR="009D1A37" w:rsidRPr="00B90770" w:rsidRDefault="009D1A37">
            <w:pPr>
              <w:ind w:right="144"/>
              <w:rPr>
                <w:b/>
              </w:rPr>
            </w:pPr>
          </w:p>
        </w:tc>
        <w:tc>
          <w:tcPr>
            <w:tcW w:w="6930" w:type="dxa"/>
          </w:tcPr>
          <w:p w:rsidR="009D1A37" w:rsidRPr="001255B6" w:rsidRDefault="009D1A37">
            <w:pPr>
              <w:ind w:right="144"/>
              <w:rPr>
                <w:b/>
                <w:sz w:val="22"/>
              </w:rPr>
            </w:pPr>
            <w:r w:rsidRPr="001255B6">
              <w:rPr>
                <w:b/>
                <w:sz w:val="22"/>
              </w:rPr>
              <w:t>The following grading scale will be utilized for recording students’ grades:</w:t>
            </w:r>
          </w:p>
          <w:p w:rsidR="009D1A37" w:rsidRPr="001255B6" w:rsidRDefault="009D1A37">
            <w:pPr>
              <w:ind w:right="144"/>
              <w:rPr>
                <w:b/>
                <w:sz w:val="22"/>
              </w:rPr>
            </w:pPr>
          </w:p>
          <w:p w:rsidR="009D1A37" w:rsidRPr="001255B6" w:rsidRDefault="009D1A37">
            <w:pPr>
              <w:ind w:right="144"/>
              <w:rPr>
                <w:b/>
                <w:sz w:val="22"/>
              </w:rPr>
            </w:pPr>
            <w:r w:rsidRPr="001255B6">
              <w:rPr>
                <w:b/>
                <w:sz w:val="22"/>
              </w:rPr>
              <w:t xml:space="preserve">       90 – 100 = A</w:t>
            </w:r>
          </w:p>
          <w:p w:rsidR="009D1A37" w:rsidRPr="001255B6" w:rsidRDefault="009D1A37">
            <w:pPr>
              <w:ind w:right="144"/>
              <w:rPr>
                <w:b/>
                <w:sz w:val="22"/>
              </w:rPr>
            </w:pPr>
            <w:r w:rsidRPr="001255B6">
              <w:rPr>
                <w:b/>
                <w:sz w:val="22"/>
              </w:rPr>
              <w:t xml:space="preserve">       80 -   89 =  B</w:t>
            </w:r>
          </w:p>
          <w:p w:rsidR="009D1A37" w:rsidRPr="001255B6" w:rsidRDefault="009D1A37">
            <w:pPr>
              <w:ind w:right="144"/>
              <w:rPr>
                <w:b/>
                <w:sz w:val="22"/>
              </w:rPr>
            </w:pPr>
            <w:r w:rsidRPr="001255B6">
              <w:rPr>
                <w:b/>
                <w:sz w:val="22"/>
              </w:rPr>
              <w:t xml:space="preserve">       </w:t>
            </w:r>
            <w:r w:rsidR="00181F1E" w:rsidRPr="001255B6">
              <w:rPr>
                <w:b/>
                <w:sz w:val="22"/>
              </w:rPr>
              <w:t>70</w:t>
            </w:r>
            <w:r w:rsidRPr="001255B6">
              <w:rPr>
                <w:b/>
                <w:sz w:val="22"/>
              </w:rPr>
              <w:t xml:space="preserve"> -  79  =  C</w:t>
            </w:r>
          </w:p>
          <w:p w:rsidR="009D1A37" w:rsidRPr="001255B6" w:rsidRDefault="009D1A37">
            <w:pPr>
              <w:ind w:right="144"/>
              <w:rPr>
                <w:b/>
                <w:sz w:val="22"/>
              </w:rPr>
            </w:pPr>
            <w:r w:rsidRPr="001255B6">
              <w:rPr>
                <w:b/>
                <w:sz w:val="22"/>
              </w:rPr>
              <w:t xml:space="preserve">       </w:t>
            </w:r>
            <w:r w:rsidR="00181F1E" w:rsidRPr="001255B6">
              <w:rPr>
                <w:b/>
                <w:sz w:val="22"/>
              </w:rPr>
              <w:t>60 -  69</w:t>
            </w:r>
            <w:r w:rsidRPr="001255B6">
              <w:rPr>
                <w:b/>
                <w:sz w:val="22"/>
              </w:rPr>
              <w:t xml:space="preserve">  =  D</w:t>
            </w:r>
            <w:r w:rsidR="00181F1E" w:rsidRPr="001255B6">
              <w:rPr>
                <w:b/>
                <w:sz w:val="22"/>
              </w:rPr>
              <w:t xml:space="preserve"> no credit given</w:t>
            </w:r>
          </w:p>
          <w:p w:rsidR="009D1A37" w:rsidRPr="001255B6" w:rsidRDefault="009D1A37" w:rsidP="00FC1C5B">
            <w:pPr>
              <w:ind w:right="144"/>
              <w:rPr>
                <w:b/>
                <w:sz w:val="22"/>
              </w:rPr>
            </w:pPr>
            <w:r w:rsidRPr="001255B6">
              <w:rPr>
                <w:b/>
                <w:sz w:val="22"/>
              </w:rPr>
              <w:t xml:space="preserve">         </w:t>
            </w:r>
            <w:r w:rsidR="00181F1E" w:rsidRPr="001255B6">
              <w:rPr>
                <w:b/>
                <w:sz w:val="22"/>
              </w:rPr>
              <w:t>0 -  5</w:t>
            </w:r>
            <w:r w:rsidRPr="001255B6">
              <w:rPr>
                <w:b/>
                <w:sz w:val="22"/>
              </w:rPr>
              <w:t>9  =  F</w:t>
            </w:r>
            <w:r w:rsidR="00181F1E" w:rsidRPr="001255B6">
              <w:rPr>
                <w:b/>
                <w:sz w:val="22"/>
              </w:rPr>
              <w:t xml:space="preserve"> no credit given</w:t>
            </w:r>
          </w:p>
        </w:tc>
      </w:tr>
      <w:tr w:rsidR="009D1A37" w:rsidRPr="00B90770" w:rsidTr="007355E1">
        <w:tc>
          <w:tcPr>
            <w:tcW w:w="2718" w:type="dxa"/>
          </w:tcPr>
          <w:p w:rsidR="009D1A37" w:rsidRPr="00B90770" w:rsidRDefault="009D1A37">
            <w:pPr>
              <w:ind w:right="144"/>
              <w:rPr>
                <w:b/>
              </w:rPr>
            </w:pPr>
            <w:r w:rsidRPr="00B90770">
              <w:rPr>
                <w:b/>
              </w:rPr>
              <w:t>CLASS EXPECTATIONS</w:t>
            </w:r>
          </w:p>
        </w:tc>
        <w:tc>
          <w:tcPr>
            <w:tcW w:w="6930" w:type="dxa"/>
          </w:tcPr>
          <w:p w:rsidR="009D1A37" w:rsidRPr="001255B6" w:rsidRDefault="009D1A37">
            <w:pPr>
              <w:ind w:right="144"/>
              <w:rPr>
                <w:sz w:val="22"/>
              </w:rPr>
            </w:pPr>
            <w:r w:rsidRPr="001255B6">
              <w:rPr>
                <w:sz w:val="22"/>
              </w:rPr>
              <w:t>All students must also follow the Hurricane Rules.</w:t>
            </w:r>
          </w:p>
          <w:p w:rsidR="009D1A37" w:rsidRPr="001255B6" w:rsidRDefault="009D1A37">
            <w:pPr>
              <w:ind w:right="144"/>
              <w:rPr>
                <w:sz w:val="22"/>
              </w:rPr>
            </w:pPr>
          </w:p>
          <w:p w:rsidR="009D1A37" w:rsidRPr="001255B6" w:rsidRDefault="009D1A37" w:rsidP="0096192B">
            <w:pPr>
              <w:numPr>
                <w:ilvl w:val="0"/>
                <w:numId w:val="3"/>
              </w:numPr>
              <w:ind w:right="144"/>
              <w:rPr>
                <w:sz w:val="22"/>
              </w:rPr>
            </w:pPr>
            <w:r w:rsidRPr="001255B6">
              <w:rPr>
                <w:sz w:val="22"/>
              </w:rPr>
              <w:t>Be courteous and respectful</w:t>
            </w:r>
          </w:p>
          <w:p w:rsidR="009D1A37" w:rsidRPr="001255B6" w:rsidRDefault="009D1A37" w:rsidP="0096192B">
            <w:pPr>
              <w:numPr>
                <w:ilvl w:val="0"/>
                <w:numId w:val="3"/>
              </w:numPr>
              <w:ind w:right="144"/>
              <w:rPr>
                <w:sz w:val="22"/>
              </w:rPr>
            </w:pPr>
            <w:r w:rsidRPr="001255B6">
              <w:rPr>
                <w:sz w:val="22"/>
              </w:rPr>
              <w:t>Be prepared and responsible</w:t>
            </w:r>
          </w:p>
          <w:p w:rsidR="009D1A37" w:rsidRPr="001255B6" w:rsidRDefault="009D1A37" w:rsidP="0096192B">
            <w:pPr>
              <w:numPr>
                <w:ilvl w:val="0"/>
                <w:numId w:val="3"/>
              </w:numPr>
              <w:ind w:right="144"/>
              <w:rPr>
                <w:sz w:val="22"/>
              </w:rPr>
            </w:pPr>
            <w:r w:rsidRPr="001255B6">
              <w:rPr>
                <w:sz w:val="22"/>
              </w:rPr>
              <w:t>Obtain a hall pass</w:t>
            </w:r>
          </w:p>
          <w:p w:rsidR="009D1A37" w:rsidRPr="001255B6" w:rsidRDefault="009D1A37" w:rsidP="0096192B">
            <w:pPr>
              <w:numPr>
                <w:ilvl w:val="0"/>
                <w:numId w:val="3"/>
              </w:numPr>
              <w:ind w:right="144"/>
              <w:rPr>
                <w:sz w:val="22"/>
              </w:rPr>
            </w:pPr>
            <w:r w:rsidRPr="001255B6">
              <w:rPr>
                <w:sz w:val="22"/>
              </w:rPr>
              <w:t>Be on time</w:t>
            </w:r>
          </w:p>
          <w:p w:rsidR="009D1A37" w:rsidRPr="001255B6" w:rsidRDefault="009D1A37" w:rsidP="0096192B">
            <w:pPr>
              <w:numPr>
                <w:ilvl w:val="0"/>
                <w:numId w:val="3"/>
              </w:numPr>
              <w:ind w:right="144"/>
              <w:rPr>
                <w:sz w:val="22"/>
              </w:rPr>
            </w:pPr>
            <w:r w:rsidRPr="001255B6">
              <w:rPr>
                <w:sz w:val="22"/>
              </w:rPr>
              <w:t>Keep hands, feet, body parts, and objects to yourself</w:t>
            </w:r>
          </w:p>
          <w:p w:rsidR="009D1A37" w:rsidRPr="001255B6" w:rsidRDefault="009D1A37" w:rsidP="002A1380">
            <w:pPr>
              <w:numPr>
                <w:ilvl w:val="0"/>
                <w:numId w:val="3"/>
              </w:numPr>
              <w:ind w:right="144"/>
              <w:rPr>
                <w:b/>
                <w:sz w:val="22"/>
              </w:rPr>
            </w:pPr>
            <w:r w:rsidRPr="001255B6">
              <w:rPr>
                <w:sz w:val="22"/>
              </w:rPr>
              <w:t>Observe and comply with the dress code</w:t>
            </w:r>
          </w:p>
        </w:tc>
      </w:tr>
      <w:tr w:rsidR="009D1A37" w:rsidRPr="00B90770" w:rsidTr="007355E1">
        <w:tc>
          <w:tcPr>
            <w:tcW w:w="2718" w:type="dxa"/>
          </w:tcPr>
          <w:p w:rsidR="009D1A37" w:rsidRPr="00B90770" w:rsidRDefault="009D1A37">
            <w:pPr>
              <w:ind w:right="144"/>
              <w:rPr>
                <w:b/>
              </w:rPr>
            </w:pPr>
            <w:r w:rsidRPr="00B90770">
              <w:rPr>
                <w:b/>
              </w:rPr>
              <w:t>CONSEQUENCES</w:t>
            </w:r>
          </w:p>
        </w:tc>
        <w:tc>
          <w:tcPr>
            <w:tcW w:w="6930" w:type="dxa"/>
          </w:tcPr>
          <w:p w:rsidR="009D1A37" w:rsidRPr="001255B6" w:rsidRDefault="009D1A37">
            <w:pPr>
              <w:ind w:right="144"/>
              <w:rPr>
                <w:sz w:val="22"/>
              </w:rPr>
            </w:pPr>
            <w:r w:rsidRPr="001255B6">
              <w:rPr>
                <w:sz w:val="22"/>
              </w:rPr>
              <w:t>Students who do not comply with the Hurricane Rules will receive the following consequences:</w:t>
            </w:r>
          </w:p>
          <w:p w:rsidR="009D1A37" w:rsidRPr="001255B6" w:rsidRDefault="009D1A37">
            <w:pPr>
              <w:ind w:right="144"/>
              <w:rPr>
                <w:sz w:val="22"/>
              </w:rPr>
            </w:pPr>
          </w:p>
          <w:p w:rsidR="009D1A37" w:rsidRPr="001255B6" w:rsidRDefault="009D1A37" w:rsidP="0096192B">
            <w:pPr>
              <w:numPr>
                <w:ilvl w:val="0"/>
                <w:numId w:val="4"/>
              </w:numPr>
              <w:ind w:right="144"/>
              <w:rPr>
                <w:sz w:val="22"/>
              </w:rPr>
            </w:pPr>
            <w:r w:rsidRPr="001255B6">
              <w:rPr>
                <w:sz w:val="22"/>
              </w:rPr>
              <w:t>Teacher/student conference</w:t>
            </w:r>
          </w:p>
          <w:p w:rsidR="009D1A37" w:rsidRPr="001255B6" w:rsidRDefault="009D1A37" w:rsidP="0096192B">
            <w:pPr>
              <w:numPr>
                <w:ilvl w:val="0"/>
                <w:numId w:val="4"/>
              </w:numPr>
              <w:ind w:right="144"/>
              <w:rPr>
                <w:sz w:val="22"/>
              </w:rPr>
            </w:pPr>
            <w:r w:rsidRPr="001255B6">
              <w:rPr>
                <w:sz w:val="22"/>
              </w:rPr>
              <w:t>Parent contact</w:t>
            </w:r>
          </w:p>
          <w:p w:rsidR="009D1A37" w:rsidRPr="001255B6" w:rsidRDefault="009D1A37" w:rsidP="0096192B">
            <w:pPr>
              <w:numPr>
                <w:ilvl w:val="0"/>
                <w:numId w:val="4"/>
              </w:numPr>
              <w:ind w:right="144"/>
              <w:rPr>
                <w:sz w:val="22"/>
              </w:rPr>
            </w:pPr>
            <w:r w:rsidRPr="001255B6">
              <w:rPr>
                <w:sz w:val="22"/>
              </w:rPr>
              <w:t>Counselor support</w:t>
            </w:r>
          </w:p>
          <w:p w:rsidR="009D1A37" w:rsidRPr="001255B6" w:rsidRDefault="009D1A37" w:rsidP="0096192B">
            <w:pPr>
              <w:numPr>
                <w:ilvl w:val="0"/>
                <w:numId w:val="4"/>
              </w:numPr>
              <w:ind w:right="144"/>
              <w:rPr>
                <w:sz w:val="22"/>
              </w:rPr>
            </w:pPr>
            <w:r w:rsidRPr="001255B6">
              <w:rPr>
                <w:sz w:val="22"/>
              </w:rPr>
              <w:t>Office Referral</w:t>
            </w:r>
          </w:p>
          <w:p w:rsidR="009D1A37" w:rsidRPr="001255B6" w:rsidRDefault="009D1A37" w:rsidP="0096192B">
            <w:pPr>
              <w:ind w:right="144"/>
              <w:rPr>
                <w:b/>
                <w:sz w:val="22"/>
              </w:rPr>
            </w:pPr>
          </w:p>
        </w:tc>
      </w:tr>
      <w:tr w:rsidR="00B90770" w:rsidRPr="00B90770" w:rsidTr="007355E1">
        <w:tc>
          <w:tcPr>
            <w:tcW w:w="2718" w:type="dxa"/>
          </w:tcPr>
          <w:p w:rsidR="009D1A37" w:rsidRPr="00B90770" w:rsidRDefault="009D1A37">
            <w:pPr>
              <w:ind w:right="144"/>
              <w:rPr>
                <w:b/>
              </w:rPr>
            </w:pPr>
            <w:r w:rsidRPr="00B90770">
              <w:rPr>
                <w:b/>
              </w:rPr>
              <w:t>ADDITIONAL ACADEMIC SUPPORT</w:t>
            </w:r>
          </w:p>
        </w:tc>
        <w:tc>
          <w:tcPr>
            <w:tcW w:w="6930" w:type="dxa"/>
          </w:tcPr>
          <w:p w:rsidR="00B1517D" w:rsidRPr="001255B6" w:rsidRDefault="009D1A37">
            <w:pPr>
              <w:ind w:right="144"/>
              <w:rPr>
                <w:sz w:val="22"/>
              </w:rPr>
            </w:pPr>
            <w:r w:rsidRPr="001255B6">
              <w:rPr>
                <w:sz w:val="22"/>
              </w:rPr>
              <w:t>Students who need additional assistance in their classes will have an opportunity to attend after school tutoring and/or Saturday school.</w:t>
            </w:r>
          </w:p>
          <w:p w:rsidR="00B1517D" w:rsidRPr="001255B6" w:rsidRDefault="00B1517D">
            <w:pPr>
              <w:ind w:right="144"/>
              <w:rPr>
                <w:sz w:val="22"/>
              </w:rPr>
            </w:pPr>
          </w:p>
          <w:p w:rsidR="00B1517D" w:rsidRPr="001255B6" w:rsidRDefault="00B1517D">
            <w:pPr>
              <w:ind w:right="144"/>
              <w:rPr>
                <w:sz w:val="22"/>
              </w:rPr>
            </w:pPr>
            <w:r w:rsidRPr="001255B6">
              <w:rPr>
                <w:sz w:val="22"/>
              </w:rPr>
              <w:t>Tutoring hours are as follows:</w:t>
            </w:r>
          </w:p>
          <w:p w:rsidR="009D1A37" w:rsidRPr="001255B6" w:rsidRDefault="00181F1E" w:rsidP="00181F1E">
            <w:pPr>
              <w:ind w:right="144"/>
              <w:rPr>
                <w:sz w:val="22"/>
              </w:rPr>
            </w:pPr>
            <w:r w:rsidRPr="001255B6">
              <w:rPr>
                <w:sz w:val="22"/>
              </w:rPr>
              <w:t>Monday- Friday 8:00- 8:40</w:t>
            </w:r>
          </w:p>
          <w:p w:rsidR="00181F1E" w:rsidRPr="001255B6" w:rsidRDefault="00181F1E" w:rsidP="00181F1E">
            <w:pPr>
              <w:ind w:right="144"/>
              <w:rPr>
                <w:sz w:val="22"/>
              </w:rPr>
            </w:pPr>
            <w:r w:rsidRPr="001255B6">
              <w:rPr>
                <w:sz w:val="22"/>
              </w:rPr>
              <w:t xml:space="preserve">After School Tutoring by </w:t>
            </w:r>
            <w:proofErr w:type="spellStart"/>
            <w:r w:rsidRPr="001255B6">
              <w:rPr>
                <w:sz w:val="22"/>
              </w:rPr>
              <w:t>Appt</w:t>
            </w:r>
            <w:proofErr w:type="spellEnd"/>
            <w:r w:rsidRPr="001255B6">
              <w:rPr>
                <w:sz w:val="22"/>
              </w:rPr>
              <w:t xml:space="preserve"> </w:t>
            </w:r>
          </w:p>
        </w:tc>
      </w:tr>
    </w:tbl>
    <w:p w:rsidR="001255B6" w:rsidRDefault="009D1A37" w:rsidP="00E05AEA">
      <w:pPr>
        <w:ind w:right="144"/>
        <w:rPr>
          <w:b/>
        </w:rPr>
      </w:pPr>
      <w:r w:rsidRPr="00B90770">
        <w:rPr>
          <w:b/>
        </w:rPr>
        <w:tab/>
      </w:r>
    </w:p>
    <w:p w:rsidR="001255B6" w:rsidRDefault="001255B6" w:rsidP="00E05AEA">
      <w:pPr>
        <w:ind w:right="144"/>
        <w:rPr>
          <w:b/>
        </w:rPr>
      </w:pPr>
    </w:p>
    <w:p w:rsidR="001255B6" w:rsidRDefault="001255B6" w:rsidP="00E05AEA">
      <w:pPr>
        <w:ind w:right="144"/>
        <w:rPr>
          <w:b/>
        </w:rPr>
      </w:pPr>
    </w:p>
    <w:p w:rsidR="001255B6" w:rsidRDefault="001255B6" w:rsidP="00E05AEA">
      <w:pPr>
        <w:ind w:right="144"/>
        <w:rPr>
          <w:b/>
        </w:rPr>
      </w:pPr>
    </w:p>
    <w:p w:rsidR="001255B6" w:rsidRDefault="001255B6" w:rsidP="00E05AEA">
      <w:pPr>
        <w:ind w:right="144"/>
        <w:rPr>
          <w:b/>
        </w:rPr>
      </w:pPr>
      <w:bookmarkStart w:id="0" w:name="_GoBack"/>
      <w:bookmarkEnd w:id="0"/>
    </w:p>
    <w:p w:rsidR="009D1A37" w:rsidRPr="00B90770" w:rsidRDefault="009D1A37" w:rsidP="00E05AEA">
      <w:pPr>
        <w:ind w:right="144"/>
        <w:rPr>
          <w:b/>
        </w:rPr>
      </w:pPr>
      <w:r w:rsidRPr="00B90770">
        <w:rPr>
          <w:b/>
        </w:rPr>
        <w:t xml:space="preserve">                               </w:t>
      </w:r>
    </w:p>
    <w:p w:rsidR="009D1A37" w:rsidRPr="00B90770" w:rsidRDefault="009D1A37">
      <w:pPr>
        <w:pBdr>
          <w:top w:val="triple" w:sz="6" w:space="1" w:color="auto"/>
          <w:left w:val="triple" w:sz="6" w:space="4" w:color="auto"/>
          <w:bottom w:val="triple" w:sz="6" w:space="1" w:color="auto"/>
          <w:right w:val="triple" w:sz="6" w:space="6" w:color="auto"/>
        </w:pBdr>
        <w:ind w:right="-36"/>
        <w:jc w:val="center"/>
        <w:rPr>
          <w:b/>
          <w:u w:val="single"/>
        </w:rPr>
      </w:pPr>
      <w:r w:rsidRPr="00B90770">
        <w:rPr>
          <w:b/>
          <w:u w:val="single"/>
        </w:rPr>
        <w:lastRenderedPageBreak/>
        <w:t xml:space="preserve"> CLASS P</w:t>
      </w:r>
      <w:r w:rsidR="00E05AEA" w:rsidRPr="00B90770">
        <w:rPr>
          <w:b/>
          <w:u w:val="single"/>
        </w:rPr>
        <w:t>OLICIES</w:t>
      </w:r>
    </w:p>
    <w:p w:rsidR="009D1A37" w:rsidRPr="00B90770" w:rsidRDefault="009D1A37">
      <w:pPr>
        <w:pBdr>
          <w:top w:val="triple" w:sz="6" w:space="1" w:color="auto"/>
          <w:left w:val="triple" w:sz="6" w:space="4" w:color="auto"/>
          <w:bottom w:val="triple" w:sz="6" w:space="1" w:color="auto"/>
          <w:right w:val="triple" w:sz="6" w:space="6" w:color="auto"/>
        </w:pBdr>
        <w:ind w:right="-36"/>
        <w:jc w:val="center"/>
        <w:rPr>
          <w:b/>
          <w:u w:val="single"/>
        </w:rPr>
      </w:pPr>
    </w:p>
    <w:p w:rsidR="009D1A37" w:rsidRPr="00B90770" w:rsidRDefault="009D1A37">
      <w:pPr>
        <w:jc w:val="cente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26"/>
      </w:tblGrid>
      <w:tr w:rsidR="009D1A37" w:rsidRPr="00B90770">
        <w:trPr>
          <w:trHeight w:val="338"/>
        </w:trPr>
        <w:tc>
          <w:tcPr>
            <w:tcW w:w="2988" w:type="dxa"/>
            <w:tcBorders>
              <w:top w:val="triple" w:sz="6" w:space="0" w:color="auto"/>
              <w:left w:val="triple" w:sz="6" w:space="0" w:color="auto"/>
              <w:bottom w:val="triple" w:sz="6" w:space="0" w:color="auto"/>
              <w:right w:val="triple" w:sz="6" w:space="0" w:color="auto"/>
            </w:tcBorders>
          </w:tcPr>
          <w:p w:rsidR="009D1A37" w:rsidRPr="00B90770" w:rsidRDefault="00E05AEA">
            <w:pPr>
              <w:rPr>
                <w:b/>
              </w:rPr>
            </w:pPr>
            <w:r w:rsidRPr="00B90770">
              <w:rPr>
                <w:b/>
              </w:rPr>
              <w:t>ACCEPTANCE OF LATE WORK</w:t>
            </w:r>
          </w:p>
        </w:tc>
        <w:tc>
          <w:tcPr>
            <w:tcW w:w="7026" w:type="dxa"/>
            <w:tcBorders>
              <w:top w:val="triple" w:sz="6" w:space="0" w:color="auto"/>
              <w:left w:val="triple" w:sz="6" w:space="0" w:color="auto"/>
              <w:bottom w:val="triple" w:sz="6" w:space="0" w:color="auto"/>
              <w:right w:val="triple" w:sz="6" w:space="0" w:color="auto"/>
            </w:tcBorders>
          </w:tcPr>
          <w:p w:rsidR="009D1A37" w:rsidRPr="001255B6" w:rsidRDefault="00723B75" w:rsidP="0096192B">
            <w:pPr>
              <w:autoSpaceDE w:val="0"/>
              <w:autoSpaceDN w:val="0"/>
              <w:adjustRightInd w:val="0"/>
              <w:jc w:val="both"/>
              <w:rPr>
                <w:sz w:val="22"/>
              </w:rPr>
            </w:pPr>
            <w:r w:rsidRPr="001255B6">
              <w:rPr>
                <w:sz w:val="22"/>
              </w:rPr>
              <w:t>S</w:t>
            </w:r>
            <w:r w:rsidR="009D1A37" w:rsidRPr="001255B6">
              <w:rPr>
                <w:sz w:val="22"/>
              </w:rPr>
              <w:t>tudents’ are allowed to make-up work after an</w:t>
            </w:r>
            <w:r w:rsidRPr="001255B6">
              <w:rPr>
                <w:sz w:val="22"/>
              </w:rPr>
              <w:t xml:space="preserve"> excused</w:t>
            </w:r>
            <w:r w:rsidR="009D1A37" w:rsidRPr="001255B6">
              <w:rPr>
                <w:sz w:val="22"/>
              </w:rPr>
              <w:t xml:space="preserve"> absence within the following time frame: </w:t>
            </w:r>
          </w:p>
          <w:p w:rsidR="009D1A37" w:rsidRPr="001255B6" w:rsidRDefault="009D1A37" w:rsidP="00723B75">
            <w:pPr>
              <w:numPr>
                <w:ilvl w:val="0"/>
                <w:numId w:val="5"/>
              </w:numPr>
              <w:autoSpaceDE w:val="0"/>
              <w:autoSpaceDN w:val="0"/>
              <w:adjustRightInd w:val="0"/>
              <w:ind w:left="720" w:hanging="360"/>
              <w:jc w:val="both"/>
              <w:rPr>
                <w:sz w:val="22"/>
              </w:rPr>
            </w:pPr>
            <w:r w:rsidRPr="001255B6">
              <w:rPr>
                <w:sz w:val="22"/>
              </w:rPr>
              <w:t xml:space="preserve">1. A student is allowed two instructional days for each day missed with a maximum of six (6) days during which make-up work may be completed or to schedule a make-up assessment. An extension of time may be granted for a prolonged absence, if, in the opinion of the student’s teacher(s) and with the approval of the principal, an individual student’s request or case warrants an extension. </w:t>
            </w:r>
          </w:p>
          <w:p w:rsidR="009D1A37" w:rsidRPr="001255B6" w:rsidRDefault="00E2091E" w:rsidP="001255B6">
            <w:pPr>
              <w:autoSpaceDE w:val="0"/>
              <w:autoSpaceDN w:val="0"/>
              <w:adjustRightInd w:val="0"/>
              <w:jc w:val="both"/>
              <w:rPr>
                <w:b/>
                <w:sz w:val="22"/>
              </w:rPr>
            </w:pPr>
            <w:r w:rsidRPr="001255B6">
              <w:rPr>
                <w:sz w:val="22"/>
              </w:rPr>
              <w:t>Regular tutoring for t</w:t>
            </w:r>
            <w:r w:rsidR="00C45B0C" w:rsidRPr="001255B6">
              <w:rPr>
                <w:sz w:val="22"/>
              </w:rPr>
              <w:t xml:space="preserve">his class is </w:t>
            </w:r>
            <w:r w:rsidR="00A7369D" w:rsidRPr="001255B6">
              <w:rPr>
                <w:sz w:val="22"/>
              </w:rPr>
              <w:t>every day at 8:00 a.m.</w:t>
            </w:r>
            <w:r w:rsidR="00C45B0C" w:rsidRPr="001255B6">
              <w:rPr>
                <w:sz w:val="22"/>
              </w:rPr>
              <w:t xml:space="preserve"> </w:t>
            </w:r>
          </w:p>
        </w:tc>
      </w:tr>
      <w:tr w:rsidR="009D1A37" w:rsidRPr="00B90770">
        <w:trPr>
          <w:trHeight w:val="322"/>
        </w:trPr>
        <w:tc>
          <w:tcPr>
            <w:tcW w:w="2988" w:type="dxa"/>
            <w:tcBorders>
              <w:top w:val="triple" w:sz="6" w:space="0" w:color="auto"/>
              <w:left w:val="triple" w:sz="6" w:space="0" w:color="auto"/>
              <w:bottom w:val="triple" w:sz="6" w:space="0" w:color="auto"/>
              <w:right w:val="triple" w:sz="6" w:space="0" w:color="auto"/>
            </w:tcBorders>
          </w:tcPr>
          <w:p w:rsidR="009D1A37" w:rsidRPr="00B90770" w:rsidRDefault="009D1A37">
            <w:pPr>
              <w:rPr>
                <w:b/>
              </w:rPr>
            </w:pPr>
            <w:r w:rsidRPr="00B90770">
              <w:rPr>
                <w:b/>
              </w:rPr>
              <w:t>RE-DO POLICY</w:t>
            </w:r>
          </w:p>
        </w:tc>
        <w:tc>
          <w:tcPr>
            <w:tcW w:w="7026" w:type="dxa"/>
            <w:tcBorders>
              <w:top w:val="triple" w:sz="6" w:space="0" w:color="auto"/>
              <w:left w:val="triple" w:sz="6" w:space="0" w:color="auto"/>
              <w:bottom w:val="triple" w:sz="6" w:space="0" w:color="auto"/>
              <w:right w:val="triple" w:sz="6" w:space="0" w:color="auto"/>
            </w:tcBorders>
          </w:tcPr>
          <w:p w:rsidR="00364384" w:rsidRPr="001255B6" w:rsidRDefault="00364384" w:rsidP="0096192B">
            <w:pPr>
              <w:rPr>
                <w:sz w:val="22"/>
                <w:szCs w:val="22"/>
              </w:rPr>
            </w:pPr>
            <w:r w:rsidRPr="001255B6">
              <w:rPr>
                <w:sz w:val="22"/>
                <w:szCs w:val="22"/>
              </w:rPr>
              <w:t>In accordance with District Policy, the teacher may allow a student a reasonable opportunity to make up or redo a class assignment or examination for which the student received a failing grade.</w:t>
            </w:r>
          </w:p>
          <w:p w:rsidR="00364384" w:rsidRPr="001255B6" w:rsidRDefault="00364384" w:rsidP="0096192B">
            <w:pPr>
              <w:rPr>
                <w:sz w:val="22"/>
                <w:highlight w:val="yellow"/>
              </w:rPr>
            </w:pPr>
          </w:p>
          <w:p w:rsidR="00B06990" w:rsidRPr="001255B6" w:rsidRDefault="00B06990" w:rsidP="0096192B">
            <w:pPr>
              <w:rPr>
                <w:sz w:val="22"/>
              </w:rPr>
            </w:pPr>
            <w:r w:rsidRPr="001255B6">
              <w:rPr>
                <w:sz w:val="22"/>
              </w:rPr>
              <w:t xml:space="preserve">Students who do not demonstrate mastery of a learning objective (grades of 75% or below) or any student wishing to improve the level of mastery on their assignments may redo the assignment </w:t>
            </w:r>
            <w:r w:rsidR="00A7369D" w:rsidRPr="001255B6">
              <w:rPr>
                <w:sz w:val="22"/>
              </w:rPr>
              <w:t>within the following time frame:</w:t>
            </w:r>
            <w:r w:rsidRPr="001255B6">
              <w:rPr>
                <w:sz w:val="22"/>
              </w:rPr>
              <w:t xml:space="preserve">  </w:t>
            </w:r>
            <w:r w:rsidR="00A7369D" w:rsidRPr="001255B6">
              <w:rPr>
                <w:sz w:val="22"/>
              </w:rPr>
              <w:t>1 week.</w:t>
            </w:r>
            <w:r w:rsidRPr="001255B6">
              <w:rPr>
                <w:sz w:val="22"/>
              </w:rPr>
              <w:t xml:space="preserve">  Redo will only be offered during my regular tutoring hours or Saturday School.  Regular tutoring for this class is </w:t>
            </w:r>
            <w:r w:rsidR="00A7369D" w:rsidRPr="001255B6">
              <w:rPr>
                <w:sz w:val="22"/>
              </w:rPr>
              <w:t>each morning at 8:00 a.m.</w:t>
            </w:r>
            <w:r w:rsidRPr="001255B6">
              <w:rPr>
                <w:sz w:val="22"/>
              </w:rPr>
              <w:t xml:space="preserve">  Students attending Saturday School to redo an assignment must see me by </w:t>
            </w:r>
            <w:r w:rsidR="00A7369D" w:rsidRPr="001255B6">
              <w:rPr>
                <w:sz w:val="22"/>
              </w:rPr>
              <w:t xml:space="preserve">the Thursday prior </w:t>
            </w:r>
            <w:r w:rsidRPr="001255B6">
              <w:rPr>
                <w:sz w:val="22"/>
              </w:rPr>
              <w:t xml:space="preserve">so that I may make arrangements for the work to be available.   </w:t>
            </w:r>
          </w:p>
          <w:p w:rsidR="0070766D" w:rsidRPr="001255B6" w:rsidRDefault="0070766D" w:rsidP="0096192B">
            <w:pPr>
              <w:rPr>
                <w:sz w:val="22"/>
              </w:rPr>
            </w:pPr>
          </w:p>
          <w:p w:rsidR="009D1A37" w:rsidRPr="001255B6" w:rsidRDefault="0070766D">
            <w:pPr>
              <w:rPr>
                <w:sz w:val="22"/>
              </w:rPr>
            </w:pPr>
            <w:r w:rsidRPr="001255B6">
              <w:rPr>
                <w:sz w:val="22"/>
              </w:rPr>
              <w:t xml:space="preserve">The redo grade will take the place of the original grade.  No penalty for a lower grade received on the redo assignment will occur.  </w:t>
            </w:r>
            <w:r w:rsidR="009D1A37" w:rsidRPr="001255B6">
              <w:rPr>
                <w:sz w:val="22"/>
              </w:rPr>
              <w:t>Parents will be involved throughout the redo process (i.e. phone calls, alert forms, contracts, letters home, etc.)</w:t>
            </w:r>
          </w:p>
          <w:p w:rsidR="009D1A37" w:rsidRPr="001255B6" w:rsidRDefault="009D1A37">
            <w:pPr>
              <w:rPr>
                <w:b/>
                <w:sz w:val="22"/>
              </w:rPr>
            </w:pPr>
          </w:p>
        </w:tc>
      </w:tr>
      <w:tr w:rsidR="009D1A37" w:rsidRPr="00B90770">
        <w:trPr>
          <w:trHeight w:val="338"/>
        </w:trPr>
        <w:tc>
          <w:tcPr>
            <w:tcW w:w="2988" w:type="dxa"/>
            <w:tcBorders>
              <w:top w:val="triple" w:sz="6" w:space="0" w:color="auto"/>
              <w:left w:val="triple" w:sz="6" w:space="0" w:color="auto"/>
              <w:bottom w:val="triple" w:sz="6" w:space="0" w:color="auto"/>
              <w:right w:val="triple" w:sz="6" w:space="0" w:color="auto"/>
            </w:tcBorders>
          </w:tcPr>
          <w:p w:rsidR="009D1A37" w:rsidRPr="00B90770" w:rsidRDefault="009D1A37">
            <w:pPr>
              <w:rPr>
                <w:b/>
              </w:rPr>
            </w:pPr>
            <w:r w:rsidRPr="00B90770">
              <w:rPr>
                <w:b/>
              </w:rPr>
              <w:t>ACADEMIC DISHONESTY</w:t>
            </w:r>
          </w:p>
        </w:tc>
        <w:tc>
          <w:tcPr>
            <w:tcW w:w="7026" w:type="dxa"/>
            <w:tcBorders>
              <w:top w:val="triple" w:sz="6" w:space="0" w:color="auto"/>
              <w:left w:val="triple" w:sz="6" w:space="0" w:color="auto"/>
              <w:bottom w:val="triple" w:sz="6" w:space="0" w:color="auto"/>
              <w:right w:val="triple" w:sz="6" w:space="0" w:color="auto"/>
            </w:tcBorders>
          </w:tcPr>
          <w:p w:rsidR="009D1A37" w:rsidRPr="00B90770" w:rsidRDefault="009D1A37" w:rsidP="00FC1C5B">
            <w:pPr>
              <w:autoSpaceDE w:val="0"/>
              <w:autoSpaceDN w:val="0"/>
              <w:adjustRightInd w:val="0"/>
              <w:rPr>
                <w:b/>
              </w:rPr>
            </w:pPr>
            <w:r w:rsidRPr="001255B6">
              <w:rPr>
                <w:sz w:val="22"/>
              </w:rPr>
              <w:t>Students found to have engaged in academic dishonesty shall be subject to grade penalties on assignments or tests and disciplinary penalties in accordance with the Student Code of Conduct. Academic dishonesty includes cheating or copying the work of another student, plagiarism, and unauthorized communication between students during an examination. The determination that a student has engaged in academic dishonesty shall be based on the judgment of the classroom teacher or another supervising professional employee, taking into consideration written materials, observation, or information from students.</w:t>
            </w:r>
          </w:p>
        </w:tc>
      </w:tr>
      <w:tr w:rsidR="009D1A37" w:rsidRPr="00B90770">
        <w:trPr>
          <w:trHeight w:val="338"/>
        </w:trPr>
        <w:tc>
          <w:tcPr>
            <w:tcW w:w="2988" w:type="dxa"/>
            <w:tcBorders>
              <w:top w:val="triple" w:sz="6" w:space="0" w:color="auto"/>
              <w:left w:val="triple" w:sz="6" w:space="0" w:color="auto"/>
              <w:bottom w:val="triple" w:sz="6" w:space="0" w:color="auto"/>
              <w:right w:val="triple" w:sz="6" w:space="0" w:color="auto"/>
            </w:tcBorders>
          </w:tcPr>
          <w:p w:rsidR="009D1A37" w:rsidRPr="00B90770" w:rsidRDefault="00A7369D">
            <w:pPr>
              <w:rPr>
                <w:b/>
              </w:rPr>
            </w:pPr>
            <w:r>
              <w:rPr>
                <w:b/>
              </w:rPr>
              <w:t xml:space="preserve">COMPUTER, CELLULAR, &amp; SOCIAL MEDIA </w:t>
            </w:r>
            <w:r w:rsidR="009D1A37" w:rsidRPr="00B90770">
              <w:rPr>
                <w:b/>
              </w:rPr>
              <w:t>USAGE</w:t>
            </w:r>
          </w:p>
          <w:p w:rsidR="009D1A37" w:rsidRPr="00B90770" w:rsidRDefault="009D1A37">
            <w:pPr>
              <w:rPr>
                <w:b/>
              </w:rPr>
            </w:pPr>
          </w:p>
          <w:p w:rsidR="009D1A37" w:rsidRPr="00B90770" w:rsidRDefault="009D1A37">
            <w:pPr>
              <w:rPr>
                <w:b/>
              </w:rPr>
            </w:pPr>
          </w:p>
          <w:p w:rsidR="009D1A37" w:rsidRPr="00B90770" w:rsidRDefault="009D1A37">
            <w:pPr>
              <w:rPr>
                <w:b/>
              </w:rPr>
            </w:pPr>
          </w:p>
          <w:p w:rsidR="009D1A37" w:rsidRPr="00B90770" w:rsidRDefault="009D1A37">
            <w:pPr>
              <w:rPr>
                <w:b/>
              </w:rPr>
            </w:pPr>
          </w:p>
        </w:tc>
        <w:tc>
          <w:tcPr>
            <w:tcW w:w="7026" w:type="dxa"/>
            <w:tcBorders>
              <w:top w:val="triple" w:sz="6" w:space="0" w:color="auto"/>
              <w:left w:val="triple" w:sz="6" w:space="0" w:color="auto"/>
              <w:bottom w:val="triple" w:sz="6" w:space="0" w:color="auto"/>
              <w:right w:val="triple" w:sz="6" w:space="0" w:color="auto"/>
            </w:tcBorders>
          </w:tcPr>
          <w:p w:rsidR="009D1A37" w:rsidRPr="00B90770" w:rsidRDefault="00E05AEA" w:rsidP="00537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55B6">
              <w:rPr>
                <w:sz w:val="22"/>
              </w:rPr>
              <w:t>Computers</w:t>
            </w:r>
            <w:r w:rsidR="009D1A37" w:rsidRPr="001255B6">
              <w:rPr>
                <w:sz w:val="22"/>
              </w:rPr>
              <w:t xml:space="preserve"> are to be used for educational purposes only. By touching the computers, you agree to follow</w:t>
            </w:r>
            <w:r w:rsidRPr="001255B6">
              <w:rPr>
                <w:sz w:val="22"/>
              </w:rPr>
              <w:t xml:space="preserve"> the SAISD Student Acceptable Use Policy for the Electronic Communications Systems.</w:t>
            </w:r>
            <w:r w:rsidR="005374D6" w:rsidRPr="001255B6">
              <w:rPr>
                <w:sz w:val="22"/>
              </w:rPr>
              <w:t xml:space="preserve"> We will be using cellular technology at times to access pertinent educational material. We will also be using Twitter, Google forms, and other technology for academic means from time to time. Students are encouraged to learn about the uses of social media in an efficient and effective manner. Students not comfortable using twitter or other technology will be given alternative means to demonstrate understanding</w:t>
            </w:r>
          </w:p>
        </w:tc>
      </w:tr>
    </w:tbl>
    <w:p w:rsidR="002A1380" w:rsidRDefault="009A0823" w:rsidP="0094342B">
      <w:pPr>
        <w:pStyle w:val="NormalWeb"/>
        <w:rPr>
          <w:b/>
        </w:rPr>
      </w:pPr>
      <w:r>
        <w:rPr>
          <w:b/>
        </w:rPr>
        <w:br w:type="page"/>
      </w:r>
    </w:p>
    <w:p w:rsidR="00B1517D" w:rsidRPr="00B90770" w:rsidRDefault="000D7CF1" w:rsidP="00B1517D">
      <w:pPr>
        <w:pBdr>
          <w:top w:val="triple" w:sz="12" w:space="1" w:color="auto"/>
          <w:left w:val="triple" w:sz="12" w:space="0" w:color="auto"/>
          <w:bottom w:val="triple" w:sz="12" w:space="0" w:color="auto"/>
          <w:right w:val="triple" w:sz="12" w:space="0" w:color="auto"/>
        </w:pBdr>
        <w:ind w:left="1440" w:right="1440"/>
        <w:jc w:val="center"/>
        <w:rPr>
          <w:b/>
        </w:rPr>
      </w:pPr>
      <w:r w:rsidRPr="00B90770">
        <w:rPr>
          <w:noProof/>
        </w:rPr>
        <w:lastRenderedPageBreak/>
        <w:drawing>
          <wp:anchor distT="0" distB="0" distL="114300" distR="114300" simplePos="0" relativeHeight="251658240" behindDoc="0" locked="0" layoutInCell="1" allowOverlap="1" wp14:anchorId="7B5602CC" wp14:editId="2DB652C2">
            <wp:simplePos x="0" y="0"/>
            <wp:positionH relativeFrom="column">
              <wp:posOffset>941705</wp:posOffset>
            </wp:positionH>
            <wp:positionV relativeFrom="paragraph">
              <wp:posOffset>113665</wp:posOffset>
            </wp:positionV>
            <wp:extent cx="235585" cy="305435"/>
            <wp:effectExtent l="0" t="0" r="0" b="0"/>
            <wp:wrapNone/>
            <wp:docPr id="9" name="Picture 9" descr="Hurricane Logo no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urricane Logo no wor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8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770">
        <w:rPr>
          <w:noProof/>
        </w:rPr>
        <w:drawing>
          <wp:anchor distT="0" distB="0" distL="114300" distR="114300" simplePos="0" relativeHeight="251659264" behindDoc="0" locked="0" layoutInCell="1" allowOverlap="1" wp14:anchorId="46919FB0" wp14:editId="5BA7FA27">
            <wp:simplePos x="0" y="0"/>
            <wp:positionH relativeFrom="column">
              <wp:posOffset>4961255</wp:posOffset>
            </wp:positionH>
            <wp:positionV relativeFrom="paragraph">
              <wp:posOffset>113665</wp:posOffset>
            </wp:positionV>
            <wp:extent cx="235585" cy="305435"/>
            <wp:effectExtent l="0" t="0" r="0" b="0"/>
            <wp:wrapNone/>
            <wp:docPr id="10" name="Picture 10" descr="Hurricane Logo no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urricane Logo no wor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8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sidR="00B1517D" w:rsidRPr="00B90770">
        <w:rPr>
          <w:b/>
        </w:rPr>
        <w:t>Sam Houston High School</w:t>
      </w:r>
    </w:p>
    <w:p w:rsidR="00B1517D" w:rsidRPr="00B90770" w:rsidRDefault="004448B7" w:rsidP="00B1517D">
      <w:pPr>
        <w:pBdr>
          <w:top w:val="triple" w:sz="12" w:space="1" w:color="auto"/>
          <w:left w:val="triple" w:sz="12" w:space="0" w:color="auto"/>
          <w:bottom w:val="triple" w:sz="12" w:space="0" w:color="auto"/>
          <w:right w:val="triple" w:sz="12" w:space="0" w:color="auto"/>
        </w:pBdr>
        <w:ind w:left="1440" w:right="1440"/>
        <w:jc w:val="center"/>
        <w:rPr>
          <w:b/>
        </w:rPr>
      </w:pPr>
      <w:r>
        <w:rPr>
          <w:b/>
        </w:rPr>
        <w:t>English Language Arts</w:t>
      </w:r>
      <w:r w:rsidR="00B1517D" w:rsidRPr="00B90770">
        <w:rPr>
          <w:b/>
        </w:rPr>
        <w:t xml:space="preserve"> Department</w:t>
      </w:r>
    </w:p>
    <w:p w:rsidR="009D1A37" w:rsidRPr="00B90770" w:rsidRDefault="009D1A37">
      <w:pPr>
        <w:jc w:val="center"/>
      </w:pPr>
    </w:p>
    <w:p w:rsidR="009D1A37" w:rsidRPr="00B90770" w:rsidRDefault="009D1A37">
      <w:pPr>
        <w:pBdr>
          <w:top w:val="triple" w:sz="12" w:space="1" w:color="auto"/>
          <w:left w:val="triple" w:sz="12" w:space="4" w:color="auto"/>
          <w:bottom w:val="triple" w:sz="12" w:space="1" w:color="auto"/>
          <w:right w:val="triple" w:sz="12" w:space="4" w:color="auto"/>
        </w:pBdr>
        <w:jc w:val="center"/>
        <w:rPr>
          <w:b/>
          <w:u w:val="single"/>
        </w:rPr>
      </w:pPr>
      <w:r w:rsidRPr="00B90770">
        <w:rPr>
          <w:b/>
          <w:u w:val="single"/>
        </w:rPr>
        <w:t>Parent</w:t>
      </w:r>
      <w:r w:rsidR="00B1517D" w:rsidRPr="00B90770">
        <w:rPr>
          <w:b/>
          <w:u w:val="single"/>
        </w:rPr>
        <w:t xml:space="preserve"> Acknowledgement</w:t>
      </w:r>
      <w:r w:rsidRPr="00B90770">
        <w:rPr>
          <w:b/>
          <w:u w:val="single"/>
        </w:rPr>
        <w:t xml:space="preserve"> Page</w:t>
      </w:r>
    </w:p>
    <w:p w:rsidR="009D1A37" w:rsidRPr="00B90770" w:rsidRDefault="009D1A37">
      <w:pPr>
        <w:pBdr>
          <w:top w:val="triple" w:sz="12" w:space="1" w:color="auto"/>
          <w:left w:val="triple" w:sz="12" w:space="4" w:color="auto"/>
          <w:bottom w:val="triple" w:sz="12" w:space="1" w:color="auto"/>
          <w:right w:val="triple" w:sz="12" w:space="4" w:color="auto"/>
        </w:pBdr>
        <w:jc w:val="center"/>
        <w:rPr>
          <w:b/>
        </w:rPr>
      </w:pPr>
      <w:r w:rsidRPr="00B90770">
        <w:rPr>
          <w:b/>
        </w:rPr>
        <w:t>Please Complete and Return</w:t>
      </w:r>
    </w:p>
    <w:p w:rsidR="009D1A37" w:rsidRPr="00B90770" w:rsidRDefault="009D1A37">
      <w:pPr>
        <w:jc w:val="center"/>
      </w:pPr>
    </w:p>
    <w:p w:rsidR="009D1A37" w:rsidRPr="00B90770" w:rsidRDefault="009D1A37" w:rsidP="0096192B">
      <w:pPr>
        <w:pBdr>
          <w:top w:val="triple" w:sz="12" w:space="1" w:color="auto"/>
          <w:left w:val="triple" w:sz="12" w:space="4" w:color="auto"/>
          <w:bottom w:val="triple" w:sz="12" w:space="1" w:color="auto"/>
          <w:right w:val="triple" w:sz="12" w:space="4" w:color="auto"/>
        </w:pBdr>
        <w:jc w:val="center"/>
      </w:pPr>
    </w:p>
    <w:p w:rsidR="009D1A37" w:rsidRPr="00B90770" w:rsidRDefault="009D1A37" w:rsidP="0096192B">
      <w:pPr>
        <w:pBdr>
          <w:top w:val="triple" w:sz="12" w:space="1" w:color="auto"/>
          <w:left w:val="triple" w:sz="12" w:space="4" w:color="auto"/>
          <w:bottom w:val="triple" w:sz="12" w:space="1" w:color="auto"/>
          <w:right w:val="triple" w:sz="12" w:space="4" w:color="auto"/>
        </w:pBdr>
        <w:jc w:val="center"/>
      </w:pPr>
      <w:r w:rsidRPr="00B90770">
        <w:t>I hereby verify that I have read, understood, and will comply with the information presented</w:t>
      </w:r>
      <w:r w:rsidR="00E05AEA" w:rsidRPr="00B90770">
        <w:t>, including the Student Acceptable Use Policy for Electronic Communications Systems</w:t>
      </w:r>
      <w:r w:rsidRPr="00B90770">
        <w:t>.</w:t>
      </w:r>
    </w:p>
    <w:p w:rsidR="009D1A37" w:rsidRPr="00B90770" w:rsidRDefault="009D1A37" w:rsidP="0096192B">
      <w:pPr>
        <w:pBdr>
          <w:top w:val="triple" w:sz="12" w:space="1" w:color="auto"/>
          <w:left w:val="triple" w:sz="12" w:space="4" w:color="auto"/>
          <w:bottom w:val="triple" w:sz="12" w:space="1" w:color="auto"/>
          <w:right w:val="triple" w:sz="12" w:space="4" w:color="auto"/>
        </w:pBdr>
        <w:jc w:val="center"/>
      </w:pPr>
    </w:p>
    <w:p w:rsidR="009D1A37" w:rsidRPr="00B90770" w:rsidRDefault="009D1A37">
      <w:pPr>
        <w:pBdr>
          <w:top w:val="triple" w:sz="12" w:space="1" w:color="auto"/>
          <w:left w:val="triple" w:sz="12" w:space="4" w:color="auto"/>
          <w:bottom w:val="triple" w:sz="12" w:space="1" w:color="auto"/>
          <w:right w:val="triple" w:sz="12" w:space="4" w:color="auto"/>
        </w:pBdr>
        <w:rPr>
          <w:b/>
        </w:rPr>
      </w:pPr>
    </w:p>
    <w:p w:rsidR="009D1A37" w:rsidRPr="00B90770" w:rsidRDefault="009D1A37" w:rsidP="0096192B">
      <w:pPr>
        <w:pBdr>
          <w:top w:val="triple" w:sz="12" w:space="1" w:color="auto"/>
          <w:left w:val="triple" w:sz="12" w:space="4" w:color="auto"/>
          <w:bottom w:val="triple" w:sz="12" w:space="1" w:color="auto"/>
          <w:right w:val="triple" w:sz="12" w:space="4" w:color="auto"/>
        </w:pBdr>
        <w:rPr>
          <w:b/>
        </w:rPr>
      </w:pPr>
      <w:r w:rsidRPr="00B90770">
        <w:rPr>
          <w:b/>
        </w:rPr>
        <w:t>Student Name (Print) __________________________________</w:t>
      </w:r>
      <w:proofErr w:type="gramStart"/>
      <w:r w:rsidRPr="00B90770">
        <w:rPr>
          <w:b/>
        </w:rPr>
        <w:t>_  Period</w:t>
      </w:r>
      <w:proofErr w:type="gramEnd"/>
      <w:r w:rsidRPr="00B90770">
        <w:rPr>
          <w:b/>
        </w:rPr>
        <w:t xml:space="preserve"> _______</w:t>
      </w:r>
    </w:p>
    <w:p w:rsidR="009D1A37" w:rsidRPr="00B90770" w:rsidRDefault="009D1A37" w:rsidP="0096192B">
      <w:pPr>
        <w:pBdr>
          <w:top w:val="triple" w:sz="12" w:space="1" w:color="auto"/>
          <w:left w:val="triple" w:sz="12" w:space="4" w:color="auto"/>
          <w:bottom w:val="triple" w:sz="12" w:space="1" w:color="auto"/>
          <w:right w:val="triple" w:sz="12" w:space="4" w:color="auto"/>
        </w:pBdr>
        <w:rPr>
          <w:b/>
        </w:rPr>
      </w:pPr>
    </w:p>
    <w:p w:rsidR="009D1A37" w:rsidRPr="00B90770" w:rsidRDefault="009D1A37" w:rsidP="0096192B">
      <w:pPr>
        <w:pBdr>
          <w:top w:val="triple" w:sz="12" w:space="1" w:color="auto"/>
          <w:left w:val="triple" w:sz="12" w:space="4" w:color="auto"/>
          <w:bottom w:val="triple" w:sz="12" w:space="1" w:color="auto"/>
          <w:right w:val="triple" w:sz="12" w:space="4" w:color="auto"/>
        </w:pBdr>
        <w:rPr>
          <w:b/>
        </w:rPr>
      </w:pPr>
      <w:r w:rsidRPr="00B90770">
        <w:rPr>
          <w:b/>
        </w:rPr>
        <w:t>Student Signature ____________________________________________________</w:t>
      </w:r>
    </w:p>
    <w:p w:rsidR="009D1A37" w:rsidRPr="00B90770" w:rsidRDefault="009D1A37" w:rsidP="0096192B">
      <w:pPr>
        <w:pBdr>
          <w:top w:val="triple" w:sz="12" w:space="1" w:color="auto"/>
          <w:left w:val="triple" w:sz="12" w:space="4" w:color="auto"/>
          <w:bottom w:val="triple" w:sz="12" w:space="1" w:color="auto"/>
          <w:right w:val="triple" w:sz="12" w:space="4" w:color="auto"/>
        </w:pBdr>
      </w:pPr>
    </w:p>
    <w:p w:rsidR="009D1A37" w:rsidRPr="00B90770" w:rsidRDefault="009D1A37" w:rsidP="0096192B">
      <w:pPr>
        <w:pBdr>
          <w:top w:val="triple" w:sz="12" w:space="1" w:color="auto"/>
          <w:left w:val="triple" w:sz="12" w:space="4" w:color="auto"/>
          <w:bottom w:val="triple" w:sz="12" w:space="1" w:color="auto"/>
          <w:right w:val="triple" w:sz="12" w:space="4" w:color="auto"/>
        </w:pBdr>
        <w:rPr>
          <w:b/>
        </w:rPr>
      </w:pPr>
      <w:r w:rsidRPr="00B90770">
        <w:rPr>
          <w:b/>
        </w:rPr>
        <w:t>Parent Name (Print) __________________________________________________</w:t>
      </w:r>
    </w:p>
    <w:p w:rsidR="009D1A37" w:rsidRPr="00B90770" w:rsidRDefault="009D1A37" w:rsidP="0096192B">
      <w:pPr>
        <w:pBdr>
          <w:top w:val="triple" w:sz="12" w:space="1" w:color="auto"/>
          <w:left w:val="triple" w:sz="12" w:space="4" w:color="auto"/>
          <w:bottom w:val="triple" w:sz="12" w:space="1" w:color="auto"/>
          <w:right w:val="triple" w:sz="12" w:space="4" w:color="auto"/>
        </w:pBdr>
        <w:rPr>
          <w:b/>
        </w:rPr>
      </w:pPr>
    </w:p>
    <w:p w:rsidR="009D1A37" w:rsidRPr="00B90770" w:rsidRDefault="009D1A37" w:rsidP="0096192B">
      <w:pPr>
        <w:pBdr>
          <w:top w:val="triple" w:sz="12" w:space="1" w:color="auto"/>
          <w:left w:val="triple" w:sz="12" w:space="4" w:color="auto"/>
          <w:bottom w:val="triple" w:sz="12" w:space="1" w:color="auto"/>
          <w:right w:val="triple" w:sz="12" w:space="4" w:color="auto"/>
        </w:pBdr>
        <w:rPr>
          <w:b/>
        </w:rPr>
      </w:pPr>
      <w:r w:rsidRPr="00B90770">
        <w:rPr>
          <w:b/>
        </w:rPr>
        <w:t>Parent Signature _____________________________________________________</w:t>
      </w:r>
    </w:p>
    <w:p w:rsidR="009D1A37" w:rsidRPr="00B90770" w:rsidRDefault="009D1A37" w:rsidP="0096192B">
      <w:pPr>
        <w:pBdr>
          <w:top w:val="triple" w:sz="12" w:space="1" w:color="auto"/>
          <w:left w:val="triple" w:sz="12" w:space="4" w:color="auto"/>
          <w:bottom w:val="triple" w:sz="12" w:space="1" w:color="auto"/>
          <w:right w:val="triple" w:sz="12" w:space="4" w:color="auto"/>
        </w:pBdr>
        <w:rPr>
          <w:b/>
        </w:rPr>
      </w:pPr>
    </w:p>
    <w:p w:rsidR="009D1A37" w:rsidRPr="00B90770" w:rsidRDefault="009D1A37" w:rsidP="0096192B">
      <w:pPr>
        <w:pBdr>
          <w:top w:val="triple" w:sz="12" w:space="1" w:color="auto"/>
          <w:left w:val="triple" w:sz="12" w:space="4" w:color="auto"/>
          <w:bottom w:val="triple" w:sz="12" w:space="1" w:color="auto"/>
          <w:right w:val="triple" w:sz="12" w:space="4" w:color="auto"/>
        </w:pBdr>
        <w:rPr>
          <w:b/>
        </w:rPr>
      </w:pPr>
      <w:r w:rsidRPr="00B90770">
        <w:rPr>
          <w:b/>
        </w:rPr>
        <w:t>Phone Number/s______________________________________________________</w:t>
      </w:r>
    </w:p>
    <w:p w:rsidR="009D1A37" w:rsidRPr="00B90770" w:rsidRDefault="009D1A37" w:rsidP="0096192B">
      <w:pPr>
        <w:pBdr>
          <w:top w:val="triple" w:sz="12" w:space="1" w:color="auto"/>
          <w:left w:val="triple" w:sz="12" w:space="4" w:color="auto"/>
          <w:bottom w:val="triple" w:sz="12" w:space="1" w:color="auto"/>
          <w:right w:val="triple" w:sz="12" w:space="4" w:color="auto"/>
        </w:pBdr>
        <w:rPr>
          <w:b/>
        </w:rPr>
      </w:pPr>
    </w:p>
    <w:p w:rsidR="009D1A37" w:rsidRPr="00B90770" w:rsidRDefault="009D1A37" w:rsidP="0096192B">
      <w:pPr>
        <w:pBdr>
          <w:top w:val="triple" w:sz="12" w:space="1" w:color="auto"/>
          <w:left w:val="triple" w:sz="12" w:space="4" w:color="auto"/>
          <w:bottom w:val="triple" w:sz="12" w:space="1" w:color="auto"/>
          <w:right w:val="triple" w:sz="12" w:space="4" w:color="auto"/>
        </w:pBdr>
        <w:rPr>
          <w:b/>
        </w:rPr>
      </w:pPr>
      <w:r w:rsidRPr="00B90770">
        <w:rPr>
          <w:b/>
        </w:rPr>
        <w:t>E-mail Address_______________________________________________________</w:t>
      </w:r>
    </w:p>
    <w:p w:rsidR="009D1A37" w:rsidRPr="00B90770" w:rsidRDefault="009D1A37" w:rsidP="0096192B">
      <w:pPr>
        <w:pBdr>
          <w:top w:val="triple" w:sz="12" w:space="1" w:color="auto"/>
          <w:left w:val="triple" w:sz="12" w:space="4" w:color="auto"/>
          <w:bottom w:val="triple" w:sz="12" w:space="1" w:color="auto"/>
          <w:right w:val="triple" w:sz="12" w:space="4" w:color="auto"/>
        </w:pBdr>
        <w:rPr>
          <w:b/>
        </w:rPr>
      </w:pPr>
    </w:p>
    <w:p w:rsidR="009D1A37" w:rsidRPr="00B90770" w:rsidRDefault="009D1A37" w:rsidP="0096192B">
      <w:pPr>
        <w:pBdr>
          <w:top w:val="triple" w:sz="12" w:space="1" w:color="auto"/>
          <w:left w:val="triple" w:sz="12" w:space="4" w:color="auto"/>
          <w:bottom w:val="triple" w:sz="12" w:space="1" w:color="auto"/>
          <w:right w:val="triple" w:sz="12" w:space="4" w:color="auto"/>
        </w:pBdr>
        <w:rPr>
          <w:b/>
        </w:rPr>
      </w:pPr>
      <w:r w:rsidRPr="00B90770">
        <w:rPr>
          <w:b/>
        </w:rPr>
        <w:t>Best Time to Reach____________________________________________________</w:t>
      </w:r>
    </w:p>
    <w:p w:rsidR="009D1A37" w:rsidRPr="00B90770" w:rsidRDefault="009D1A37" w:rsidP="0096192B">
      <w:pPr>
        <w:pBdr>
          <w:top w:val="triple" w:sz="12" w:space="1" w:color="auto"/>
          <w:left w:val="triple" w:sz="12" w:space="4" w:color="auto"/>
          <w:bottom w:val="triple" w:sz="12" w:space="1" w:color="auto"/>
          <w:right w:val="triple" w:sz="12" w:space="4" w:color="auto"/>
        </w:pBdr>
        <w:rPr>
          <w:b/>
        </w:rPr>
      </w:pPr>
    </w:p>
    <w:p w:rsidR="009D1A37" w:rsidRPr="00B90770" w:rsidRDefault="009D1A37" w:rsidP="0096192B">
      <w:pPr>
        <w:pBdr>
          <w:top w:val="triple" w:sz="12" w:space="1" w:color="auto"/>
          <w:left w:val="triple" w:sz="12" w:space="4" w:color="auto"/>
          <w:bottom w:val="triple" w:sz="12" w:space="1" w:color="auto"/>
          <w:right w:val="triple" w:sz="12" w:space="4" w:color="auto"/>
        </w:pBdr>
        <w:rPr>
          <w:b/>
        </w:rPr>
      </w:pPr>
      <w:r w:rsidRPr="00B90770">
        <w:rPr>
          <w:b/>
        </w:rPr>
        <w:t>Additional Information You Want To Provide_____________________________</w:t>
      </w:r>
    </w:p>
    <w:p w:rsidR="009D1A37" w:rsidRPr="00B90770" w:rsidRDefault="009D1A37" w:rsidP="0096192B">
      <w:pPr>
        <w:pBdr>
          <w:top w:val="triple" w:sz="12" w:space="1" w:color="auto"/>
          <w:left w:val="triple" w:sz="12" w:space="4" w:color="auto"/>
          <w:bottom w:val="triple" w:sz="12" w:space="1" w:color="auto"/>
          <w:right w:val="triple" w:sz="12" w:space="4" w:color="auto"/>
        </w:pBdr>
        <w:rPr>
          <w:b/>
        </w:rPr>
      </w:pPr>
    </w:p>
    <w:p w:rsidR="009D1A37" w:rsidRPr="00B90770" w:rsidRDefault="009D1A37" w:rsidP="0096192B">
      <w:pPr>
        <w:pBdr>
          <w:top w:val="triple" w:sz="12" w:space="1" w:color="auto"/>
          <w:left w:val="triple" w:sz="12" w:space="4" w:color="auto"/>
          <w:bottom w:val="triple" w:sz="12" w:space="1" w:color="auto"/>
          <w:right w:val="triple" w:sz="12" w:space="4" w:color="auto"/>
        </w:pBdr>
        <w:rPr>
          <w:b/>
        </w:rPr>
      </w:pPr>
      <w:r w:rsidRPr="00B90770">
        <w:rPr>
          <w:b/>
        </w:rPr>
        <w:t>_____________________________________________________________________</w:t>
      </w:r>
    </w:p>
    <w:p w:rsidR="009D1A37" w:rsidRPr="00B90770" w:rsidRDefault="009D1A37" w:rsidP="0096192B">
      <w:pPr>
        <w:pBdr>
          <w:top w:val="triple" w:sz="12" w:space="1" w:color="auto"/>
          <w:left w:val="triple" w:sz="12" w:space="4" w:color="auto"/>
          <w:bottom w:val="triple" w:sz="12" w:space="1" w:color="auto"/>
          <w:right w:val="triple" w:sz="12" w:space="4" w:color="auto"/>
        </w:pBdr>
        <w:rPr>
          <w:b/>
        </w:rPr>
      </w:pPr>
    </w:p>
    <w:p w:rsidR="009D1A37" w:rsidRPr="00B90770" w:rsidRDefault="009D1A37" w:rsidP="0096192B">
      <w:pPr>
        <w:pBdr>
          <w:top w:val="triple" w:sz="12" w:space="1" w:color="auto"/>
          <w:left w:val="triple" w:sz="12" w:space="4" w:color="auto"/>
          <w:bottom w:val="triple" w:sz="12" w:space="1" w:color="auto"/>
          <w:right w:val="triple" w:sz="12" w:space="4" w:color="auto"/>
        </w:pBdr>
        <w:rPr>
          <w:b/>
        </w:rPr>
      </w:pPr>
      <w:r w:rsidRPr="00B90770">
        <w:rPr>
          <w:b/>
        </w:rPr>
        <w:t>_____________________________________________________________________</w:t>
      </w:r>
    </w:p>
    <w:p w:rsidR="009D1A37" w:rsidRPr="00B90770" w:rsidRDefault="009D1A37" w:rsidP="0096192B">
      <w:pPr>
        <w:pBdr>
          <w:top w:val="triple" w:sz="12" w:space="1" w:color="auto"/>
          <w:left w:val="triple" w:sz="12" w:space="4" w:color="auto"/>
          <w:bottom w:val="triple" w:sz="12" w:space="1" w:color="auto"/>
          <w:right w:val="triple" w:sz="12" w:space="4" w:color="auto"/>
        </w:pBdr>
        <w:rPr>
          <w:b/>
        </w:rPr>
      </w:pPr>
    </w:p>
    <w:p w:rsidR="009D1A37" w:rsidRPr="00B90770" w:rsidRDefault="009D1A37" w:rsidP="0096192B">
      <w:pPr>
        <w:rPr>
          <w:b/>
        </w:rPr>
      </w:pPr>
    </w:p>
    <w:p w:rsidR="009D1A37" w:rsidRPr="00B90770" w:rsidRDefault="009D1A37" w:rsidP="0096192B">
      <w:pPr>
        <w:rPr>
          <w:b/>
        </w:rPr>
      </w:pPr>
    </w:p>
    <w:p w:rsidR="009D1A37" w:rsidRPr="00B90770" w:rsidRDefault="009D1A37" w:rsidP="0096192B">
      <w:pPr>
        <w:rPr>
          <w:b/>
        </w:rPr>
      </w:pPr>
    </w:p>
    <w:p w:rsidR="009D1A37" w:rsidRPr="00B90770" w:rsidRDefault="009D1A37" w:rsidP="0096192B">
      <w:pPr>
        <w:jc w:val="center"/>
      </w:pPr>
      <w:r w:rsidRPr="00B90770">
        <w:t>The San Antonio Independent School District does not discriminate on the basis of race, color, gender, religion, national origin, age, disability, or any other basis prohibited by law.</w:t>
      </w:r>
    </w:p>
    <w:sectPr w:rsidR="009D1A37" w:rsidRPr="00B90770" w:rsidSect="0096192B">
      <w:footerReference w:type="even" r:id="rId9"/>
      <w:footerReference w:type="default" r:id="rId10"/>
      <w:pgSz w:w="12240" w:h="15840" w:code="1"/>
      <w:pgMar w:top="720" w:right="1267" w:bottom="1440" w:left="1296"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274" w:rsidRDefault="002F2274">
      <w:r>
        <w:separator/>
      </w:r>
    </w:p>
  </w:endnote>
  <w:endnote w:type="continuationSeparator" w:id="0">
    <w:p w:rsidR="002F2274" w:rsidRDefault="002F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dot">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A37" w:rsidRDefault="00D00984" w:rsidP="0096192B">
    <w:pPr>
      <w:pStyle w:val="Footer"/>
      <w:framePr w:wrap="around" w:vAnchor="text" w:hAnchor="margin" w:xAlign="right" w:y="1"/>
      <w:rPr>
        <w:rStyle w:val="PageNumber"/>
      </w:rPr>
    </w:pPr>
    <w:r>
      <w:rPr>
        <w:rStyle w:val="PageNumber"/>
      </w:rPr>
      <w:fldChar w:fldCharType="begin"/>
    </w:r>
    <w:r w:rsidR="009D1A37">
      <w:rPr>
        <w:rStyle w:val="PageNumber"/>
      </w:rPr>
      <w:instrText xml:space="preserve">PAGE  </w:instrText>
    </w:r>
    <w:r>
      <w:rPr>
        <w:rStyle w:val="PageNumber"/>
      </w:rPr>
      <w:fldChar w:fldCharType="end"/>
    </w:r>
  </w:p>
  <w:p w:rsidR="009D1A37" w:rsidRDefault="009D1A37" w:rsidP="009619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A37" w:rsidRDefault="00D00984" w:rsidP="0096192B">
    <w:pPr>
      <w:pStyle w:val="Footer"/>
      <w:framePr w:wrap="around" w:vAnchor="text" w:hAnchor="margin" w:xAlign="right" w:y="1"/>
      <w:rPr>
        <w:rStyle w:val="PageNumber"/>
      </w:rPr>
    </w:pPr>
    <w:r>
      <w:rPr>
        <w:rStyle w:val="PageNumber"/>
      </w:rPr>
      <w:fldChar w:fldCharType="begin"/>
    </w:r>
    <w:r w:rsidR="009D1A37">
      <w:rPr>
        <w:rStyle w:val="PageNumber"/>
      </w:rPr>
      <w:instrText xml:space="preserve">PAGE  </w:instrText>
    </w:r>
    <w:r>
      <w:rPr>
        <w:rStyle w:val="PageNumber"/>
      </w:rPr>
      <w:fldChar w:fldCharType="separate"/>
    </w:r>
    <w:r w:rsidR="001255B6">
      <w:rPr>
        <w:rStyle w:val="PageNumber"/>
        <w:noProof/>
      </w:rPr>
      <w:t>1</w:t>
    </w:r>
    <w:r>
      <w:rPr>
        <w:rStyle w:val="PageNumber"/>
      </w:rPr>
      <w:fldChar w:fldCharType="end"/>
    </w:r>
  </w:p>
  <w:p w:rsidR="009D1A37" w:rsidRDefault="009D1A37" w:rsidP="009619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274" w:rsidRDefault="002F2274">
      <w:r>
        <w:separator/>
      </w:r>
    </w:p>
  </w:footnote>
  <w:footnote w:type="continuationSeparator" w:id="0">
    <w:p w:rsidR="002F2274" w:rsidRDefault="002F2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4C100B"/>
    <w:multiLevelType w:val="hybridMultilevel"/>
    <w:tmpl w:val="C6F0915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CE13DEA"/>
    <w:multiLevelType w:val="hybridMultilevel"/>
    <w:tmpl w:val="6DDC16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5DB2C09"/>
    <w:multiLevelType w:val="hybridMultilevel"/>
    <w:tmpl w:val="3DEA8BE2"/>
    <w:lvl w:ilvl="0" w:tplc="9B383BF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685E85"/>
    <w:multiLevelType w:val="hybridMultilevel"/>
    <w:tmpl w:val="6DDC16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2D33EC4"/>
    <w:multiLevelType w:val="hybridMultilevel"/>
    <w:tmpl w:val="6A3C1E64"/>
    <w:lvl w:ilvl="0" w:tplc="F76EED5E">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1365DE"/>
    <w:multiLevelType w:val="hybridMultilevel"/>
    <w:tmpl w:val="CF102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3A1E9C"/>
    <w:multiLevelType w:val="hybridMultilevel"/>
    <w:tmpl w:val="FD008A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D786426"/>
    <w:multiLevelType w:val="hybridMultilevel"/>
    <w:tmpl w:val="B62C5118"/>
    <w:lvl w:ilvl="0" w:tplc="E0B2D09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EF63A0"/>
    <w:multiLevelType w:val="hybridMultilevel"/>
    <w:tmpl w:val="7070E12A"/>
    <w:lvl w:ilvl="0" w:tplc="F76EED5E">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E7245C"/>
    <w:multiLevelType w:val="hybridMultilevel"/>
    <w:tmpl w:val="36F6F0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388494C"/>
    <w:multiLevelType w:val="hybridMultilevel"/>
    <w:tmpl w:val="496E7334"/>
    <w:lvl w:ilvl="0" w:tplc="0F88375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70E7AE9"/>
    <w:multiLevelType w:val="hybridMultilevel"/>
    <w:tmpl w:val="21A0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A11F1B"/>
    <w:multiLevelType w:val="multilevel"/>
    <w:tmpl w:val="3DEA8BE2"/>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11E516A"/>
    <w:multiLevelType w:val="hybridMultilevel"/>
    <w:tmpl w:val="8A403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B2230C"/>
    <w:multiLevelType w:val="hybridMultilevel"/>
    <w:tmpl w:val="7DEC4F84"/>
    <w:lvl w:ilvl="0" w:tplc="F76EED5E">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14"/>
  </w:num>
  <w:num w:numId="4">
    <w:abstractNumId w:val="4"/>
  </w:num>
  <w:num w:numId="5">
    <w:abstractNumId w:val="0"/>
  </w:num>
  <w:num w:numId="6">
    <w:abstractNumId w:val="8"/>
  </w:num>
  <w:num w:numId="7">
    <w:abstractNumId w:val="10"/>
  </w:num>
  <w:num w:numId="8">
    <w:abstractNumId w:val="7"/>
  </w:num>
  <w:num w:numId="9">
    <w:abstractNumId w:val="9"/>
  </w:num>
  <w:num w:numId="10">
    <w:abstractNumId w:val="3"/>
  </w:num>
  <w:num w:numId="11">
    <w:abstractNumId w:val="6"/>
  </w:num>
  <w:num w:numId="12">
    <w:abstractNumId w:val="13"/>
  </w:num>
  <w:num w:numId="13">
    <w:abstractNumId w:val="5"/>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60"/>
    <w:rsid w:val="00061B0F"/>
    <w:rsid w:val="000D7CF1"/>
    <w:rsid w:val="000E0D58"/>
    <w:rsid w:val="000E35E1"/>
    <w:rsid w:val="00120F0E"/>
    <w:rsid w:val="001255B6"/>
    <w:rsid w:val="00181F1E"/>
    <w:rsid w:val="00190BF6"/>
    <w:rsid w:val="001C2FE2"/>
    <w:rsid w:val="001E0F26"/>
    <w:rsid w:val="00231512"/>
    <w:rsid w:val="002A1380"/>
    <w:rsid w:val="002F2274"/>
    <w:rsid w:val="003100CE"/>
    <w:rsid w:val="00313BDA"/>
    <w:rsid w:val="003514BE"/>
    <w:rsid w:val="00361C61"/>
    <w:rsid w:val="00364384"/>
    <w:rsid w:val="00396519"/>
    <w:rsid w:val="003E36B6"/>
    <w:rsid w:val="003E4562"/>
    <w:rsid w:val="003E63E7"/>
    <w:rsid w:val="004001A3"/>
    <w:rsid w:val="004448B7"/>
    <w:rsid w:val="00451F63"/>
    <w:rsid w:val="00457713"/>
    <w:rsid w:val="004D61EB"/>
    <w:rsid w:val="004F31A7"/>
    <w:rsid w:val="00506336"/>
    <w:rsid w:val="005374D6"/>
    <w:rsid w:val="005848C6"/>
    <w:rsid w:val="00593B37"/>
    <w:rsid w:val="00601AAC"/>
    <w:rsid w:val="006061FB"/>
    <w:rsid w:val="00630E44"/>
    <w:rsid w:val="006546B0"/>
    <w:rsid w:val="006723B9"/>
    <w:rsid w:val="00673D4C"/>
    <w:rsid w:val="006B6A59"/>
    <w:rsid w:val="0070766D"/>
    <w:rsid w:val="00723B75"/>
    <w:rsid w:val="007355E1"/>
    <w:rsid w:val="007D48B7"/>
    <w:rsid w:val="007E011F"/>
    <w:rsid w:val="0080188A"/>
    <w:rsid w:val="00824B97"/>
    <w:rsid w:val="008D382F"/>
    <w:rsid w:val="008E3D88"/>
    <w:rsid w:val="00904DCE"/>
    <w:rsid w:val="00911E83"/>
    <w:rsid w:val="0093536A"/>
    <w:rsid w:val="00942040"/>
    <w:rsid w:val="0094342B"/>
    <w:rsid w:val="0096192B"/>
    <w:rsid w:val="00974D60"/>
    <w:rsid w:val="009830CB"/>
    <w:rsid w:val="009A0823"/>
    <w:rsid w:val="009B6F82"/>
    <w:rsid w:val="009D1A37"/>
    <w:rsid w:val="009F5F2D"/>
    <w:rsid w:val="00A23BC1"/>
    <w:rsid w:val="00A6148B"/>
    <w:rsid w:val="00A7369D"/>
    <w:rsid w:val="00AA116F"/>
    <w:rsid w:val="00B06990"/>
    <w:rsid w:val="00B13A72"/>
    <w:rsid w:val="00B1517D"/>
    <w:rsid w:val="00B30B26"/>
    <w:rsid w:val="00B33EA6"/>
    <w:rsid w:val="00B532CE"/>
    <w:rsid w:val="00B90770"/>
    <w:rsid w:val="00BA6F1A"/>
    <w:rsid w:val="00C45B0C"/>
    <w:rsid w:val="00CB3F7F"/>
    <w:rsid w:val="00CD501F"/>
    <w:rsid w:val="00D00984"/>
    <w:rsid w:val="00D3732F"/>
    <w:rsid w:val="00D71595"/>
    <w:rsid w:val="00D85F31"/>
    <w:rsid w:val="00E05AEA"/>
    <w:rsid w:val="00E2091E"/>
    <w:rsid w:val="00E86493"/>
    <w:rsid w:val="00EC4556"/>
    <w:rsid w:val="00EC5E54"/>
    <w:rsid w:val="00F3362D"/>
    <w:rsid w:val="00F733D7"/>
    <w:rsid w:val="00F8553A"/>
    <w:rsid w:val="00FC1C5B"/>
    <w:rsid w:val="00FE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A3"/>
    <w:rPr>
      <w:sz w:val="24"/>
      <w:szCs w:val="24"/>
    </w:rPr>
  </w:style>
  <w:style w:type="paragraph" w:styleId="Heading1">
    <w:name w:val="heading 1"/>
    <w:basedOn w:val="Normal"/>
    <w:next w:val="Normal"/>
    <w:link w:val="Heading1Char"/>
    <w:uiPriority w:val="99"/>
    <w:qFormat/>
    <w:rsid w:val="004001A3"/>
    <w:pPr>
      <w:keepNext/>
      <w:pBdr>
        <w:top w:val="triple" w:sz="12" w:space="0" w:color="auto"/>
        <w:left w:val="triple" w:sz="12" w:space="0" w:color="auto"/>
        <w:bottom w:val="triple" w:sz="12" w:space="1" w:color="auto"/>
        <w:right w:val="triple" w:sz="12" w:space="9" w:color="auto"/>
      </w:pBdr>
      <w:tabs>
        <w:tab w:val="left" w:pos="2130"/>
      </w:tabs>
      <w:ind w:left="1260" w:right="1440"/>
      <w:jc w:val="center"/>
      <w:outlineLvl w:val="0"/>
    </w:pPr>
    <w:rPr>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0479"/>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rsid w:val="004001A3"/>
    <w:rPr>
      <w:rFonts w:ascii="Tahoma" w:hAnsi="Tahoma" w:cs="Tahoma"/>
      <w:sz w:val="16"/>
      <w:szCs w:val="16"/>
    </w:rPr>
  </w:style>
  <w:style w:type="character" w:customStyle="1" w:styleId="BalloonTextChar">
    <w:name w:val="Balloon Text Char"/>
    <w:link w:val="BalloonText"/>
    <w:uiPriority w:val="99"/>
    <w:semiHidden/>
    <w:rsid w:val="00140479"/>
    <w:rPr>
      <w:sz w:val="0"/>
      <w:szCs w:val="0"/>
    </w:rPr>
  </w:style>
  <w:style w:type="character" w:styleId="Hyperlink">
    <w:name w:val="Hyperlink"/>
    <w:uiPriority w:val="99"/>
    <w:rsid w:val="004001A3"/>
    <w:rPr>
      <w:rFonts w:cs="Times New Roman"/>
      <w:color w:val="0000FF"/>
      <w:u w:val="single"/>
    </w:rPr>
  </w:style>
  <w:style w:type="character" w:styleId="CommentReference">
    <w:name w:val="annotation reference"/>
    <w:uiPriority w:val="99"/>
    <w:semiHidden/>
    <w:rsid w:val="00D00984"/>
    <w:rPr>
      <w:rFonts w:cs="Times New Roman"/>
      <w:sz w:val="16"/>
      <w:szCs w:val="16"/>
    </w:rPr>
  </w:style>
  <w:style w:type="character" w:styleId="FollowedHyperlink">
    <w:name w:val="FollowedHyperlink"/>
    <w:uiPriority w:val="99"/>
    <w:rsid w:val="004001A3"/>
    <w:rPr>
      <w:rFonts w:cs="Times New Roman"/>
      <w:color w:val="800080"/>
      <w:u w:val="single"/>
    </w:rPr>
  </w:style>
  <w:style w:type="paragraph" w:styleId="CommentText">
    <w:name w:val="annotation text"/>
    <w:basedOn w:val="Normal"/>
    <w:link w:val="CommentTextChar"/>
    <w:uiPriority w:val="99"/>
    <w:semiHidden/>
    <w:rsid w:val="00D00984"/>
    <w:rPr>
      <w:sz w:val="20"/>
      <w:szCs w:val="20"/>
    </w:rPr>
  </w:style>
  <w:style w:type="character" w:customStyle="1" w:styleId="CommentTextChar">
    <w:name w:val="Comment Text Char"/>
    <w:link w:val="CommentText"/>
    <w:uiPriority w:val="99"/>
    <w:semiHidden/>
    <w:rsid w:val="00140479"/>
    <w:rPr>
      <w:sz w:val="20"/>
      <w:szCs w:val="20"/>
    </w:rPr>
  </w:style>
  <w:style w:type="paragraph" w:styleId="CommentSubject">
    <w:name w:val="annotation subject"/>
    <w:basedOn w:val="CommentText"/>
    <w:next w:val="CommentText"/>
    <w:link w:val="CommentSubjectChar"/>
    <w:uiPriority w:val="99"/>
    <w:semiHidden/>
    <w:rsid w:val="00D00984"/>
    <w:rPr>
      <w:b/>
      <w:bCs/>
    </w:rPr>
  </w:style>
  <w:style w:type="character" w:customStyle="1" w:styleId="CommentSubjectChar">
    <w:name w:val="Comment Subject Char"/>
    <w:link w:val="CommentSubject"/>
    <w:uiPriority w:val="99"/>
    <w:semiHidden/>
    <w:rsid w:val="00140479"/>
    <w:rPr>
      <w:b/>
      <w:bCs/>
      <w:sz w:val="20"/>
      <w:szCs w:val="20"/>
    </w:rPr>
  </w:style>
  <w:style w:type="paragraph" w:customStyle="1" w:styleId="Default">
    <w:name w:val="Default"/>
    <w:uiPriority w:val="99"/>
    <w:rsid w:val="00D00984"/>
    <w:pPr>
      <w:autoSpaceDE w:val="0"/>
      <w:autoSpaceDN w:val="0"/>
      <w:adjustRightInd w:val="0"/>
    </w:pPr>
    <w:rPr>
      <w:color w:val="000000"/>
      <w:sz w:val="24"/>
      <w:szCs w:val="24"/>
    </w:rPr>
  </w:style>
  <w:style w:type="paragraph" w:styleId="Header">
    <w:name w:val="header"/>
    <w:basedOn w:val="Normal"/>
    <w:link w:val="HeaderChar"/>
    <w:uiPriority w:val="99"/>
    <w:rsid w:val="00D00984"/>
    <w:pPr>
      <w:tabs>
        <w:tab w:val="center" w:pos="4320"/>
        <w:tab w:val="right" w:pos="8640"/>
      </w:tabs>
    </w:pPr>
  </w:style>
  <w:style w:type="character" w:customStyle="1" w:styleId="HeaderChar">
    <w:name w:val="Header Char"/>
    <w:link w:val="Header"/>
    <w:uiPriority w:val="99"/>
    <w:semiHidden/>
    <w:rsid w:val="00140479"/>
    <w:rPr>
      <w:sz w:val="24"/>
      <w:szCs w:val="24"/>
    </w:rPr>
  </w:style>
  <w:style w:type="paragraph" w:styleId="Footer">
    <w:name w:val="footer"/>
    <w:basedOn w:val="Normal"/>
    <w:link w:val="FooterChar"/>
    <w:uiPriority w:val="99"/>
    <w:rsid w:val="00D00984"/>
    <w:pPr>
      <w:tabs>
        <w:tab w:val="center" w:pos="4320"/>
        <w:tab w:val="right" w:pos="8640"/>
      </w:tabs>
    </w:pPr>
  </w:style>
  <w:style w:type="character" w:customStyle="1" w:styleId="FooterChar">
    <w:name w:val="Footer Char"/>
    <w:link w:val="Footer"/>
    <w:uiPriority w:val="99"/>
    <w:semiHidden/>
    <w:rsid w:val="00140479"/>
    <w:rPr>
      <w:sz w:val="24"/>
      <w:szCs w:val="24"/>
    </w:rPr>
  </w:style>
  <w:style w:type="character" w:styleId="PageNumber">
    <w:name w:val="page number"/>
    <w:uiPriority w:val="99"/>
    <w:rsid w:val="00D00984"/>
    <w:rPr>
      <w:rFonts w:cs="Times New Roman"/>
    </w:rPr>
  </w:style>
  <w:style w:type="paragraph" w:customStyle="1" w:styleId="Body">
    <w:name w:val="Body"/>
    <w:uiPriority w:val="99"/>
    <w:rsid w:val="00D00984"/>
    <w:pPr>
      <w:spacing w:after="140"/>
    </w:pPr>
    <w:rPr>
      <w:rFonts w:ascii="Didot" w:eastAsia="ヒラギノ角ゴ Pro W3" w:hAnsi="Didot"/>
      <w:color w:val="000000"/>
      <w:sz w:val="18"/>
    </w:rPr>
  </w:style>
  <w:style w:type="paragraph" w:customStyle="1" w:styleId="paragraph1">
    <w:name w:val="paragraph1"/>
    <w:basedOn w:val="Normal"/>
    <w:rsid w:val="00CB3F7F"/>
    <w:pPr>
      <w:shd w:val="clear" w:color="auto" w:fill="FFFFFF"/>
      <w:spacing w:before="100" w:beforeAutospacing="1" w:after="100" w:afterAutospacing="1"/>
      <w:ind w:left="720"/>
    </w:pPr>
    <w:rPr>
      <w:color w:val="000080"/>
    </w:rPr>
  </w:style>
  <w:style w:type="paragraph" w:styleId="ListParagraph">
    <w:name w:val="List Paragraph"/>
    <w:basedOn w:val="Normal"/>
    <w:uiPriority w:val="99"/>
    <w:qFormat/>
    <w:rsid w:val="00CB3F7F"/>
    <w:pPr>
      <w:spacing w:after="200" w:line="276" w:lineRule="auto"/>
      <w:ind w:left="720"/>
      <w:contextualSpacing/>
    </w:pPr>
    <w:rPr>
      <w:rFonts w:ascii="Calibri" w:hAnsi="Calibri"/>
      <w:sz w:val="22"/>
      <w:szCs w:val="22"/>
    </w:rPr>
  </w:style>
  <w:style w:type="paragraph" w:customStyle="1" w:styleId="subparagrapha">
    <w:name w:val="subparagrapha"/>
    <w:basedOn w:val="Normal"/>
    <w:rsid w:val="008E3D88"/>
    <w:pPr>
      <w:spacing w:before="100" w:beforeAutospacing="1" w:after="100" w:afterAutospacing="1"/>
    </w:pPr>
  </w:style>
  <w:style w:type="paragraph" w:styleId="NormalWeb">
    <w:name w:val="Normal (Web)"/>
    <w:basedOn w:val="Normal"/>
    <w:rsid w:val="002A138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A3"/>
    <w:rPr>
      <w:sz w:val="24"/>
      <w:szCs w:val="24"/>
    </w:rPr>
  </w:style>
  <w:style w:type="paragraph" w:styleId="Heading1">
    <w:name w:val="heading 1"/>
    <w:basedOn w:val="Normal"/>
    <w:next w:val="Normal"/>
    <w:link w:val="Heading1Char"/>
    <w:uiPriority w:val="99"/>
    <w:qFormat/>
    <w:rsid w:val="004001A3"/>
    <w:pPr>
      <w:keepNext/>
      <w:pBdr>
        <w:top w:val="triple" w:sz="12" w:space="0" w:color="auto"/>
        <w:left w:val="triple" w:sz="12" w:space="0" w:color="auto"/>
        <w:bottom w:val="triple" w:sz="12" w:space="1" w:color="auto"/>
        <w:right w:val="triple" w:sz="12" w:space="9" w:color="auto"/>
      </w:pBdr>
      <w:tabs>
        <w:tab w:val="left" w:pos="2130"/>
      </w:tabs>
      <w:ind w:left="1260" w:right="1440"/>
      <w:jc w:val="center"/>
      <w:outlineLvl w:val="0"/>
    </w:pPr>
    <w:rPr>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0479"/>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rsid w:val="004001A3"/>
    <w:rPr>
      <w:rFonts w:ascii="Tahoma" w:hAnsi="Tahoma" w:cs="Tahoma"/>
      <w:sz w:val="16"/>
      <w:szCs w:val="16"/>
    </w:rPr>
  </w:style>
  <w:style w:type="character" w:customStyle="1" w:styleId="BalloonTextChar">
    <w:name w:val="Balloon Text Char"/>
    <w:link w:val="BalloonText"/>
    <w:uiPriority w:val="99"/>
    <w:semiHidden/>
    <w:rsid w:val="00140479"/>
    <w:rPr>
      <w:sz w:val="0"/>
      <w:szCs w:val="0"/>
    </w:rPr>
  </w:style>
  <w:style w:type="character" w:styleId="Hyperlink">
    <w:name w:val="Hyperlink"/>
    <w:uiPriority w:val="99"/>
    <w:rsid w:val="004001A3"/>
    <w:rPr>
      <w:rFonts w:cs="Times New Roman"/>
      <w:color w:val="0000FF"/>
      <w:u w:val="single"/>
    </w:rPr>
  </w:style>
  <w:style w:type="character" w:styleId="CommentReference">
    <w:name w:val="annotation reference"/>
    <w:uiPriority w:val="99"/>
    <w:semiHidden/>
    <w:rsid w:val="00D00984"/>
    <w:rPr>
      <w:rFonts w:cs="Times New Roman"/>
      <w:sz w:val="16"/>
      <w:szCs w:val="16"/>
    </w:rPr>
  </w:style>
  <w:style w:type="character" w:styleId="FollowedHyperlink">
    <w:name w:val="FollowedHyperlink"/>
    <w:uiPriority w:val="99"/>
    <w:rsid w:val="004001A3"/>
    <w:rPr>
      <w:rFonts w:cs="Times New Roman"/>
      <w:color w:val="800080"/>
      <w:u w:val="single"/>
    </w:rPr>
  </w:style>
  <w:style w:type="paragraph" w:styleId="CommentText">
    <w:name w:val="annotation text"/>
    <w:basedOn w:val="Normal"/>
    <w:link w:val="CommentTextChar"/>
    <w:uiPriority w:val="99"/>
    <w:semiHidden/>
    <w:rsid w:val="00D00984"/>
    <w:rPr>
      <w:sz w:val="20"/>
      <w:szCs w:val="20"/>
    </w:rPr>
  </w:style>
  <w:style w:type="character" w:customStyle="1" w:styleId="CommentTextChar">
    <w:name w:val="Comment Text Char"/>
    <w:link w:val="CommentText"/>
    <w:uiPriority w:val="99"/>
    <w:semiHidden/>
    <w:rsid w:val="00140479"/>
    <w:rPr>
      <w:sz w:val="20"/>
      <w:szCs w:val="20"/>
    </w:rPr>
  </w:style>
  <w:style w:type="paragraph" w:styleId="CommentSubject">
    <w:name w:val="annotation subject"/>
    <w:basedOn w:val="CommentText"/>
    <w:next w:val="CommentText"/>
    <w:link w:val="CommentSubjectChar"/>
    <w:uiPriority w:val="99"/>
    <w:semiHidden/>
    <w:rsid w:val="00D00984"/>
    <w:rPr>
      <w:b/>
      <w:bCs/>
    </w:rPr>
  </w:style>
  <w:style w:type="character" w:customStyle="1" w:styleId="CommentSubjectChar">
    <w:name w:val="Comment Subject Char"/>
    <w:link w:val="CommentSubject"/>
    <w:uiPriority w:val="99"/>
    <w:semiHidden/>
    <w:rsid w:val="00140479"/>
    <w:rPr>
      <w:b/>
      <w:bCs/>
      <w:sz w:val="20"/>
      <w:szCs w:val="20"/>
    </w:rPr>
  </w:style>
  <w:style w:type="paragraph" w:customStyle="1" w:styleId="Default">
    <w:name w:val="Default"/>
    <w:uiPriority w:val="99"/>
    <w:rsid w:val="00D00984"/>
    <w:pPr>
      <w:autoSpaceDE w:val="0"/>
      <w:autoSpaceDN w:val="0"/>
      <w:adjustRightInd w:val="0"/>
    </w:pPr>
    <w:rPr>
      <w:color w:val="000000"/>
      <w:sz w:val="24"/>
      <w:szCs w:val="24"/>
    </w:rPr>
  </w:style>
  <w:style w:type="paragraph" w:styleId="Header">
    <w:name w:val="header"/>
    <w:basedOn w:val="Normal"/>
    <w:link w:val="HeaderChar"/>
    <w:uiPriority w:val="99"/>
    <w:rsid w:val="00D00984"/>
    <w:pPr>
      <w:tabs>
        <w:tab w:val="center" w:pos="4320"/>
        <w:tab w:val="right" w:pos="8640"/>
      </w:tabs>
    </w:pPr>
  </w:style>
  <w:style w:type="character" w:customStyle="1" w:styleId="HeaderChar">
    <w:name w:val="Header Char"/>
    <w:link w:val="Header"/>
    <w:uiPriority w:val="99"/>
    <w:semiHidden/>
    <w:rsid w:val="00140479"/>
    <w:rPr>
      <w:sz w:val="24"/>
      <w:szCs w:val="24"/>
    </w:rPr>
  </w:style>
  <w:style w:type="paragraph" w:styleId="Footer">
    <w:name w:val="footer"/>
    <w:basedOn w:val="Normal"/>
    <w:link w:val="FooterChar"/>
    <w:uiPriority w:val="99"/>
    <w:rsid w:val="00D00984"/>
    <w:pPr>
      <w:tabs>
        <w:tab w:val="center" w:pos="4320"/>
        <w:tab w:val="right" w:pos="8640"/>
      </w:tabs>
    </w:pPr>
  </w:style>
  <w:style w:type="character" w:customStyle="1" w:styleId="FooterChar">
    <w:name w:val="Footer Char"/>
    <w:link w:val="Footer"/>
    <w:uiPriority w:val="99"/>
    <w:semiHidden/>
    <w:rsid w:val="00140479"/>
    <w:rPr>
      <w:sz w:val="24"/>
      <w:szCs w:val="24"/>
    </w:rPr>
  </w:style>
  <w:style w:type="character" w:styleId="PageNumber">
    <w:name w:val="page number"/>
    <w:uiPriority w:val="99"/>
    <w:rsid w:val="00D00984"/>
    <w:rPr>
      <w:rFonts w:cs="Times New Roman"/>
    </w:rPr>
  </w:style>
  <w:style w:type="paragraph" w:customStyle="1" w:styleId="Body">
    <w:name w:val="Body"/>
    <w:uiPriority w:val="99"/>
    <w:rsid w:val="00D00984"/>
    <w:pPr>
      <w:spacing w:after="140"/>
    </w:pPr>
    <w:rPr>
      <w:rFonts w:ascii="Didot" w:eastAsia="ヒラギノ角ゴ Pro W3" w:hAnsi="Didot"/>
      <w:color w:val="000000"/>
      <w:sz w:val="18"/>
    </w:rPr>
  </w:style>
  <w:style w:type="paragraph" w:customStyle="1" w:styleId="paragraph1">
    <w:name w:val="paragraph1"/>
    <w:basedOn w:val="Normal"/>
    <w:rsid w:val="00CB3F7F"/>
    <w:pPr>
      <w:shd w:val="clear" w:color="auto" w:fill="FFFFFF"/>
      <w:spacing w:before="100" w:beforeAutospacing="1" w:after="100" w:afterAutospacing="1"/>
      <w:ind w:left="720"/>
    </w:pPr>
    <w:rPr>
      <w:color w:val="000080"/>
    </w:rPr>
  </w:style>
  <w:style w:type="paragraph" w:styleId="ListParagraph">
    <w:name w:val="List Paragraph"/>
    <w:basedOn w:val="Normal"/>
    <w:uiPriority w:val="99"/>
    <w:qFormat/>
    <w:rsid w:val="00CB3F7F"/>
    <w:pPr>
      <w:spacing w:after="200" w:line="276" w:lineRule="auto"/>
      <w:ind w:left="720"/>
      <w:contextualSpacing/>
    </w:pPr>
    <w:rPr>
      <w:rFonts w:ascii="Calibri" w:hAnsi="Calibri"/>
      <w:sz w:val="22"/>
      <w:szCs w:val="22"/>
    </w:rPr>
  </w:style>
  <w:style w:type="paragraph" w:customStyle="1" w:styleId="subparagrapha">
    <w:name w:val="subparagrapha"/>
    <w:basedOn w:val="Normal"/>
    <w:rsid w:val="008E3D88"/>
    <w:pPr>
      <w:spacing w:before="100" w:beforeAutospacing="1" w:after="100" w:afterAutospacing="1"/>
    </w:pPr>
  </w:style>
  <w:style w:type="paragraph" w:styleId="NormalWeb">
    <w:name w:val="Normal (Web)"/>
    <w:basedOn w:val="Normal"/>
    <w:rsid w:val="002A13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704450">
      <w:marLeft w:val="0"/>
      <w:marRight w:val="0"/>
      <w:marTop w:val="0"/>
      <w:marBottom w:val="0"/>
      <w:divBdr>
        <w:top w:val="none" w:sz="0" w:space="0" w:color="auto"/>
        <w:left w:val="none" w:sz="0" w:space="0" w:color="auto"/>
        <w:bottom w:val="none" w:sz="0" w:space="0" w:color="auto"/>
        <w:right w:val="none" w:sz="0" w:space="0" w:color="auto"/>
      </w:divBdr>
      <w:divsChild>
        <w:div w:id="1127704451">
          <w:marLeft w:val="0"/>
          <w:marRight w:val="0"/>
          <w:marTop w:val="0"/>
          <w:marBottom w:val="0"/>
          <w:divBdr>
            <w:top w:val="none" w:sz="0" w:space="0" w:color="auto"/>
            <w:left w:val="none" w:sz="0" w:space="0" w:color="auto"/>
            <w:bottom w:val="none" w:sz="0" w:space="0" w:color="auto"/>
            <w:right w:val="none" w:sz="0" w:space="0" w:color="auto"/>
          </w:divBdr>
        </w:div>
      </w:divsChild>
    </w:div>
    <w:div w:id="197305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syllabus%2006-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syllabus 06-07</Template>
  <TotalTime>1</TotalTime>
  <Pages>4</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Sam Houston High School</vt:lpstr>
    </vt:vector>
  </TitlesOfParts>
  <Company>Microsoft Corporation</Company>
  <LinksUpToDate>false</LinksUpToDate>
  <CharactersWithSpaces>7892</CharactersWithSpaces>
  <SharedDoc>false</SharedDoc>
  <HLinks>
    <vt:vector size="12" baseType="variant">
      <vt:variant>
        <vt:i4>7143541</vt:i4>
      </vt:variant>
      <vt:variant>
        <vt:i4>3</vt:i4>
      </vt:variant>
      <vt:variant>
        <vt:i4>0</vt:i4>
      </vt:variant>
      <vt:variant>
        <vt:i4>5</vt:i4>
      </vt:variant>
      <vt:variant>
        <vt:lpwstr>http://www.saisd.net/admin/curric/curricms/</vt:lpwstr>
      </vt:variant>
      <vt:variant>
        <vt:lpwstr/>
      </vt:variant>
      <vt:variant>
        <vt:i4>7274604</vt:i4>
      </vt:variant>
      <vt:variant>
        <vt:i4>0</vt:i4>
      </vt:variant>
      <vt:variant>
        <vt:i4>0</vt:i4>
      </vt:variant>
      <vt:variant>
        <vt:i4>5</vt:i4>
      </vt:variant>
      <vt:variant>
        <vt:lpwstr>http://www.tea.state.tx.us/index2.aspx?id=6148&amp;menu_id=720&amp;menu_id2=785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 Houston High School</dc:title>
  <dc:creator>Administrator</dc:creator>
  <cp:lastModifiedBy>Buckner, Justin M</cp:lastModifiedBy>
  <cp:revision>2</cp:revision>
  <cp:lastPrinted>2014-08-19T20:22:00Z</cp:lastPrinted>
  <dcterms:created xsi:type="dcterms:W3CDTF">2017-08-11T19:52:00Z</dcterms:created>
  <dcterms:modified xsi:type="dcterms:W3CDTF">2017-08-11T19:52:00Z</dcterms:modified>
</cp:coreProperties>
</file>