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2695E" w14:textId="111F8EBB" w:rsidR="002E0F7C" w:rsidRPr="005C6E32" w:rsidRDefault="00F11434">
      <w:pPr>
        <w:rPr>
          <w:i/>
          <w:iCs/>
        </w:rPr>
      </w:pPr>
      <w:r w:rsidRPr="005C6E32">
        <w:rPr>
          <w:i/>
          <w:iCs/>
          <w:lang w:val="es"/>
        </w:rPr>
        <w:t xml:space="preserve">2020-2021 Lista de </w:t>
      </w:r>
      <w:r w:rsidR="005C6E32" w:rsidRPr="005C6E32">
        <w:rPr>
          <w:i/>
          <w:iCs/>
          <w:lang w:val="es"/>
        </w:rPr>
        <w:t>Útiles</w:t>
      </w:r>
      <w:r w:rsidRPr="005C6E32">
        <w:rPr>
          <w:i/>
          <w:iCs/>
          <w:lang w:val="es"/>
        </w:rPr>
        <w:t xml:space="preserve"> Escolares</w:t>
      </w:r>
    </w:p>
    <w:p w14:paraId="04A12E78" w14:textId="34E69496" w:rsidR="002E0F7C" w:rsidRDefault="00B0567F">
      <w:pPr>
        <w:ind w:right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F0B26" wp14:editId="3458D9AE">
                <wp:simplePos x="0" y="0"/>
                <wp:positionH relativeFrom="margin">
                  <wp:align>left</wp:align>
                </wp:positionH>
                <wp:positionV relativeFrom="paragraph">
                  <wp:posOffset>7564756</wp:posOffset>
                </wp:positionV>
                <wp:extent cx="593407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D4E27" w14:textId="1BFD5D96" w:rsidR="00B0567F" w:rsidRDefault="00B0567F">
                            <w:r w:rsidRPr="00B0567F">
                              <w:rPr>
                                <w:i/>
                                <w:iCs/>
                                <w:sz w:val="28"/>
                                <w:u w:val="none"/>
                                <w:lang w:val="es"/>
                              </w:rPr>
                              <w:t>Todos los estudiantes necesitarán acceso a una cámara digital (teléfono, Chromebook) para subir imágenes al lienzo</w:t>
                            </w:r>
                            <w:r>
                              <w:rPr>
                                <w:sz w:val="28"/>
                                <w:u w:val="none"/>
                                <w:lang w:val="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F0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95.65pt;width:467.2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" fillcolor="white [3201]" strokeweight=".5pt">
                <v:textbox>
                  <w:txbxContent>
                    <w:p w14:paraId="03CD4E27" w14:textId="1BFD5D96" w:rsidR="00B0567F" w:rsidRDefault="00B0567F">
                      <w:r w:rsidRPr="00B0567F">
                        <w:rPr>
                          <w:i/>
                          <w:iCs/>
                          <w:sz w:val="28"/>
                          <w:u w:val="none"/>
                          <w:lang w:val="es"/>
                        </w:rPr>
                        <w:t>Todos los estudiantes necesitarán acceso a una cámara digital (teléfono, Chromebook) para subir imágenes al lienzo</w:t>
                      </w:r>
                      <w:r>
                        <w:rPr>
                          <w:sz w:val="28"/>
                          <w:u w:val="none"/>
                          <w:lang w:val="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434">
        <w:rPr>
          <w:noProof/>
        </w:rPr>
        <w:drawing>
          <wp:inline distT="0" distB="0" distL="0" distR="0" wp14:anchorId="500E5EA6" wp14:editId="20CAC906">
            <wp:extent cx="5981700" cy="1028700"/>
            <wp:effectExtent l="0" t="0" r="0" b="0"/>
            <wp:docPr id="337" name="Picture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434">
        <w:rPr>
          <w:b w:val="0"/>
          <w:sz w:val="24"/>
          <w:u w:val="none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66"/>
        <w:gridCol w:w="4686"/>
      </w:tblGrid>
      <w:tr w:rsidR="002E0F7C" w14:paraId="2EC65DDA" w14:textId="77777777">
        <w:trPr>
          <w:trHeight w:val="2216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539D" w14:textId="77777777" w:rsidR="002E0F7C" w:rsidRDefault="00F11434">
            <w:pPr>
              <w:ind w:left="5" w:right="0"/>
            </w:pPr>
            <w:r>
              <w:rPr>
                <w:sz w:val="24"/>
                <w:lang w:val="es"/>
              </w:rPr>
              <w:t xml:space="preserve">Suministros generales proporcionados por St. </w:t>
            </w:r>
            <w:proofErr w:type="spellStart"/>
            <w:r>
              <w:rPr>
                <w:sz w:val="24"/>
                <w:lang w:val="es"/>
              </w:rPr>
              <w:t>Philip's</w:t>
            </w:r>
            <w:proofErr w:type="spellEnd"/>
            <w:r>
              <w:rPr>
                <w:sz w:val="24"/>
                <w:lang w:val="es"/>
              </w:rPr>
              <w:t xml:space="preserve"> ECHS para todos los estudiantes</w:t>
            </w:r>
          </w:p>
          <w:p w14:paraId="74147357" w14:textId="77777777" w:rsidR="002E0F7C" w:rsidRDefault="00F11434">
            <w:pPr>
              <w:ind w:left="728" w:right="0"/>
            </w:pPr>
            <w:r>
              <w:rPr>
                <w:b w:val="0"/>
                <w:sz w:val="24"/>
                <w:u w:val="none"/>
                <w:lang w:val="es"/>
              </w:rPr>
              <w:t>Plumas de tinta</w:t>
            </w:r>
          </w:p>
          <w:p w14:paraId="4F99D17B" w14:textId="77777777" w:rsidR="002E0F7C" w:rsidRDefault="00F11434">
            <w:pPr>
              <w:ind w:left="728" w:right="0"/>
            </w:pPr>
            <w:r>
              <w:rPr>
                <w:b w:val="0"/>
                <w:sz w:val="24"/>
                <w:u w:val="none"/>
                <w:lang w:val="es"/>
              </w:rPr>
              <w:t>Lápices</w:t>
            </w:r>
          </w:p>
          <w:p w14:paraId="5B0645B5" w14:textId="77777777" w:rsidR="002E0F7C" w:rsidRDefault="00F11434">
            <w:pPr>
              <w:ind w:left="728" w:right="0"/>
            </w:pPr>
            <w:r>
              <w:rPr>
                <w:b w:val="0"/>
                <w:sz w:val="24"/>
                <w:u w:val="none"/>
                <w:lang w:val="es"/>
              </w:rPr>
              <w:t>Tarjetas de índice</w:t>
            </w:r>
          </w:p>
          <w:p w14:paraId="1AAD0B6B" w14:textId="77777777" w:rsidR="002E0F7C" w:rsidRDefault="00F11434">
            <w:pPr>
              <w:ind w:left="729" w:right="0"/>
            </w:pPr>
            <w:r>
              <w:rPr>
                <w:b w:val="0"/>
                <w:sz w:val="24"/>
                <w:u w:val="none"/>
                <w:lang w:val="es"/>
              </w:rPr>
              <w:t xml:space="preserve">Notas </w:t>
            </w:r>
            <w:proofErr w:type="spellStart"/>
            <w:r>
              <w:rPr>
                <w:b w:val="0"/>
                <w:sz w:val="24"/>
                <w:u w:val="none"/>
                <w:lang w:val="es"/>
              </w:rPr>
              <w:t>post-it</w:t>
            </w:r>
            <w:proofErr w:type="spellEnd"/>
          </w:p>
          <w:p w14:paraId="7B9BD977" w14:textId="77777777" w:rsidR="002E0F7C" w:rsidRDefault="00F11434">
            <w:pPr>
              <w:ind w:left="729" w:right="0"/>
            </w:pPr>
            <w:r>
              <w:rPr>
                <w:b w:val="0"/>
                <w:sz w:val="24"/>
                <w:u w:val="none"/>
                <w:lang w:val="es"/>
              </w:rPr>
              <w:t>Resaltador</w:t>
            </w:r>
          </w:p>
          <w:p w14:paraId="1CAB766C" w14:textId="78EAD2C4" w:rsidR="00B0567F" w:rsidRPr="00B0567F" w:rsidRDefault="00F11434" w:rsidP="00B0567F">
            <w:pPr>
              <w:ind w:left="725" w:right="0"/>
              <w:rPr>
                <w:b w:val="0"/>
                <w:sz w:val="24"/>
                <w:u w:val="none"/>
                <w:lang w:val="es"/>
              </w:rPr>
            </w:pPr>
            <w:r>
              <w:rPr>
                <w:b w:val="0"/>
                <w:sz w:val="24"/>
                <w:u w:val="none"/>
                <w:lang w:val="es"/>
              </w:rPr>
              <w:t>Papel de hoja suelta</w:t>
            </w:r>
          </w:p>
          <w:p w14:paraId="0B64A2CE" w14:textId="11ADF7A8" w:rsidR="002E0F7C" w:rsidRPr="00B0567F" w:rsidRDefault="00B0567F" w:rsidP="00B0567F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none"/>
                <w:lang w:val="es"/>
              </w:rPr>
              <w:t xml:space="preserve">          </w:t>
            </w:r>
            <w:r w:rsidRPr="00B0567F">
              <w:rPr>
                <w:sz w:val="22"/>
                <w:u w:val="none"/>
                <w:lang w:val="es"/>
              </w:rPr>
              <w:t>Chromebook emitido por ECHS si es necesario y formulario completado</w:t>
            </w:r>
            <w:r>
              <w:rPr>
                <w:sz w:val="24"/>
                <w:szCs w:val="24"/>
                <w:u w:val="none"/>
                <w:lang w:val="es"/>
              </w:rPr>
              <w:t>.</w:t>
            </w:r>
          </w:p>
        </w:tc>
      </w:tr>
      <w:tr w:rsidR="002E0F7C" w14:paraId="3DFF23C2" w14:textId="77777777">
        <w:trPr>
          <w:trHeight w:val="111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3B3" w14:textId="77777777" w:rsidR="002E0F7C" w:rsidRDefault="00F11434">
            <w:pPr>
              <w:ind w:right="0"/>
              <w:jc w:val="left"/>
            </w:pPr>
            <w:r>
              <w:rPr>
                <w:sz w:val="24"/>
                <w:lang w:val="es"/>
              </w:rPr>
              <w:t>Geometría</w:t>
            </w:r>
          </w:p>
          <w:p w14:paraId="4A30D2CA" w14:textId="77777777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  <w:lang w:val="es"/>
              </w:rPr>
              <w:t>Transportador</w:t>
            </w:r>
          </w:p>
          <w:p w14:paraId="4E136207" w14:textId="77777777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8DCB" w14:textId="23562210" w:rsidR="002E0F7C" w:rsidRDefault="00F11434">
            <w:pPr>
              <w:ind w:right="0"/>
              <w:jc w:val="left"/>
            </w:pPr>
            <w:r>
              <w:rPr>
                <w:sz w:val="24"/>
                <w:lang w:val="es"/>
              </w:rPr>
              <w:t>Ciencias Ambientales (11</w:t>
            </w:r>
            <w:r w:rsidR="00B0567F">
              <w:rPr>
                <w:sz w:val="24"/>
                <w:lang w:val="es"/>
              </w:rPr>
              <w:t>th</w:t>
            </w:r>
            <w:r>
              <w:rPr>
                <w:sz w:val="24"/>
                <w:lang w:val="es"/>
              </w:rPr>
              <w:t>)</w:t>
            </w:r>
          </w:p>
          <w:p w14:paraId="3BE08A20" w14:textId="77777777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  <w:lang w:val="es"/>
              </w:rPr>
              <w:t>Libro de composición de 1 estándar</w:t>
            </w:r>
          </w:p>
          <w:p w14:paraId="301FBE40" w14:textId="77777777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  <w:lang w:val="es"/>
              </w:rPr>
              <w:t>Paquete de 1 paquete de lápices de colores</w:t>
            </w:r>
          </w:p>
          <w:p w14:paraId="4CD261CF" w14:textId="77777777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  <w:lang w:val="es"/>
              </w:rPr>
              <w:t>Afilador de lápiz de 1 mano</w:t>
            </w:r>
          </w:p>
        </w:tc>
      </w:tr>
      <w:tr w:rsidR="002E0F7C" w14:paraId="06D6C7EF" w14:textId="77777777">
        <w:trPr>
          <w:trHeight w:val="1388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8FFD" w14:textId="754B4881" w:rsidR="002E0F7C" w:rsidRDefault="00F11434">
            <w:pPr>
              <w:ind w:right="0"/>
              <w:jc w:val="left"/>
            </w:pPr>
            <w:r>
              <w:rPr>
                <w:sz w:val="24"/>
                <w:lang w:val="es"/>
              </w:rPr>
              <w:t>Astronomía (12</w:t>
            </w:r>
            <w:r w:rsidR="00B0567F">
              <w:rPr>
                <w:sz w:val="24"/>
                <w:lang w:val="es"/>
              </w:rPr>
              <w:t>th</w:t>
            </w:r>
            <w:r w:rsidR="00B0567F">
              <w:rPr>
                <w:lang w:val="es"/>
              </w:rPr>
              <w:t xml:space="preserve"> </w:t>
            </w:r>
            <w:r>
              <w:rPr>
                <w:sz w:val="24"/>
                <w:lang w:val="es"/>
              </w:rPr>
              <w:t>no en ciencias universitarias)</w:t>
            </w:r>
          </w:p>
          <w:p w14:paraId="569F8D76" w14:textId="77777777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  <w:lang w:val="es"/>
              </w:rPr>
              <w:t>Libro de composición de 1 estándar</w:t>
            </w:r>
          </w:p>
          <w:p w14:paraId="4202DCAF" w14:textId="77777777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  <w:lang w:val="es"/>
              </w:rPr>
              <w:t>Paquete de 1 paquete de lápices de colores</w:t>
            </w:r>
          </w:p>
          <w:p w14:paraId="02D8ED82" w14:textId="77777777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  <w:lang w:val="es"/>
              </w:rPr>
              <w:t>Afilador de lápiz de 1 mano</w:t>
            </w:r>
          </w:p>
          <w:p w14:paraId="571C5616" w14:textId="77777777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7D3B" w14:textId="03BD2DDD" w:rsidR="002E0F7C" w:rsidRDefault="00F11434">
            <w:pPr>
              <w:ind w:right="0"/>
              <w:jc w:val="left"/>
            </w:pPr>
            <w:r>
              <w:rPr>
                <w:sz w:val="24"/>
                <w:lang w:val="es"/>
              </w:rPr>
              <w:t>Química (10</w:t>
            </w:r>
            <w:r w:rsidR="00B0567F">
              <w:rPr>
                <w:sz w:val="24"/>
                <w:lang w:val="es"/>
              </w:rPr>
              <w:t>th</w:t>
            </w:r>
            <w:r>
              <w:rPr>
                <w:sz w:val="24"/>
                <w:lang w:val="es"/>
              </w:rPr>
              <w:t>)</w:t>
            </w:r>
          </w:p>
          <w:p w14:paraId="54143F36" w14:textId="64C0D950" w:rsidR="002E0F7C" w:rsidRPr="00B0567F" w:rsidRDefault="00F11434">
            <w:pPr>
              <w:ind w:right="2371"/>
              <w:jc w:val="left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u w:val="none"/>
                <w:lang w:val="es"/>
              </w:rPr>
              <w:t xml:space="preserve">200 tarjetas de </w:t>
            </w:r>
            <w:r w:rsidR="00B0567F">
              <w:rPr>
                <w:b w:val="0"/>
                <w:sz w:val="24"/>
                <w:u w:val="none"/>
                <w:lang w:val="es"/>
              </w:rPr>
              <w:t>índice, aglutinante. Dos pulgadas.</w:t>
            </w:r>
          </w:p>
          <w:p w14:paraId="27C9E158" w14:textId="77777777" w:rsidR="002E0F7C" w:rsidRDefault="00F11434">
            <w:pPr>
              <w:ind w:right="1648"/>
              <w:jc w:val="left"/>
            </w:pPr>
            <w:r>
              <w:rPr>
                <w:b w:val="0"/>
                <w:sz w:val="24"/>
                <w:u w:val="none"/>
                <w:lang w:val="es"/>
              </w:rPr>
              <w:t>un conjunto de divisores para el aglutinante, un gran borrador</w:t>
            </w:r>
          </w:p>
        </w:tc>
      </w:tr>
      <w:tr w:rsidR="002E0F7C" w14:paraId="0F44EB94" w14:textId="77777777">
        <w:trPr>
          <w:trHeight w:val="111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E2EE" w14:textId="6A9DDDE7" w:rsidR="002E0F7C" w:rsidRDefault="00F11434">
            <w:pPr>
              <w:ind w:right="0"/>
              <w:jc w:val="left"/>
            </w:pPr>
            <w:r>
              <w:rPr>
                <w:sz w:val="24"/>
                <w:lang w:val="es"/>
              </w:rPr>
              <w:t>Geografía Mundial (9</w:t>
            </w:r>
            <w:r w:rsidR="00B0567F">
              <w:rPr>
                <w:sz w:val="24"/>
                <w:lang w:val="es"/>
              </w:rPr>
              <w:t>th</w:t>
            </w:r>
            <w:r>
              <w:rPr>
                <w:sz w:val="24"/>
                <w:lang w:val="es"/>
              </w:rPr>
              <w:t>)</w:t>
            </w:r>
          </w:p>
          <w:p w14:paraId="05C688B0" w14:textId="1EC5D5C5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  <w:lang w:val="es"/>
              </w:rPr>
              <w:t>2 libros de composición, uno por semestr</w:t>
            </w:r>
            <w:r w:rsidR="00B0567F">
              <w:rPr>
                <w:b w:val="0"/>
                <w:sz w:val="24"/>
                <w:u w:val="none"/>
                <w:lang w:val="es"/>
              </w:rPr>
              <w:t>e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853B" w14:textId="0BD1924C" w:rsidR="002E0F7C" w:rsidRDefault="00F11434">
            <w:pPr>
              <w:ind w:right="0"/>
              <w:jc w:val="left"/>
            </w:pPr>
            <w:r>
              <w:rPr>
                <w:sz w:val="24"/>
                <w:lang w:val="es"/>
              </w:rPr>
              <w:t>Historia del Mundo (10</w:t>
            </w:r>
            <w:r w:rsidR="00B0567F">
              <w:rPr>
                <w:sz w:val="24"/>
                <w:lang w:val="es"/>
              </w:rPr>
              <w:t>th</w:t>
            </w:r>
            <w:r>
              <w:rPr>
                <w:sz w:val="24"/>
                <w:lang w:val="es"/>
              </w:rPr>
              <w:t>)</w:t>
            </w:r>
          </w:p>
          <w:p w14:paraId="59E1F23D" w14:textId="77777777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  <w:lang w:val="es"/>
              </w:rPr>
              <w:t>3 -5 Sujeto Universidad Reglada Espiral</w:t>
            </w:r>
          </w:p>
          <w:p w14:paraId="4C16E4C7" w14:textId="77777777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  <w:lang w:val="es"/>
              </w:rPr>
              <w:t>Aglutinante de 1,5 pulgadas</w:t>
            </w:r>
          </w:p>
          <w:p w14:paraId="25537F3C" w14:textId="77777777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2E0F7C" w14:paraId="6122443B" w14:textId="77777777">
        <w:trPr>
          <w:trHeight w:val="835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4AE1" w14:textId="6F830A40" w:rsidR="002E0F7C" w:rsidRDefault="00F11434">
            <w:pPr>
              <w:ind w:right="0"/>
              <w:jc w:val="left"/>
            </w:pPr>
            <w:r>
              <w:rPr>
                <w:sz w:val="24"/>
                <w:lang w:val="es"/>
              </w:rPr>
              <w:t>Gobierno de secundaria (12</w:t>
            </w:r>
            <w:r w:rsidR="00B0567F">
              <w:rPr>
                <w:sz w:val="24"/>
                <w:lang w:val="es"/>
              </w:rPr>
              <w:t>th</w:t>
            </w:r>
            <w:r>
              <w:rPr>
                <w:sz w:val="24"/>
                <w:lang w:val="es"/>
              </w:rPr>
              <w:t>)</w:t>
            </w:r>
          </w:p>
          <w:p w14:paraId="595B89D4" w14:textId="77777777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  <w:lang w:val="es"/>
              </w:rPr>
              <w:t>1 cuaderno espiral de tema único</w:t>
            </w:r>
          </w:p>
          <w:p w14:paraId="27C38008" w14:textId="77777777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699B" w14:textId="73B32CE4" w:rsidR="002E0F7C" w:rsidRDefault="00F11434">
            <w:pPr>
              <w:ind w:right="0"/>
              <w:jc w:val="left"/>
            </w:pPr>
            <w:r>
              <w:rPr>
                <w:sz w:val="24"/>
                <w:lang w:val="es"/>
              </w:rPr>
              <w:t>Economí</w:t>
            </w:r>
            <w:r w:rsidR="00B0567F">
              <w:rPr>
                <w:sz w:val="24"/>
                <w:lang w:val="es"/>
              </w:rPr>
              <w:t>a (12th)</w:t>
            </w:r>
          </w:p>
          <w:p w14:paraId="0DC729B7" w14:textId="77777777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  <w:lang w:val="es"/>
              </w:rPr>
              <w:t>1 cuaderno espiral de tema único</w:t>
            </w:r>
          </w:p>
          <w:p w14:paraId="2C98131F" w14:textId="77777777" w:rsidR="002E0F7C" w:rsidRDefault="00F11434">
            <w:pPr>
              <w:ind w:right="0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2E0F7C" w14:paraId="288469DF" w14:textId="77777777" w:rsidTr="00B0567F">
        <w:trPr>
          <w:trHeight w:val="1388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07F92" w14:textId="7009E22A" w:rsidR="002E0F7C" w:rsidRDefault="00B0567F">
            <w:pPr>
              <w:ind w:right="0"/>
              <w:jc w:val="left"/>
            </w:pPr>
            <w:r>
              <w:rPr>
                <w:sz w:val="24"/>
                <w:lang w:val="es"/>
              </w:rPr>
              <w:t xml:space="preserve">9th </w:t>
            </w:r>
            <w:proofErr w:type="gramStart"/>
            <w:r w:rsidR="00F11434">
              <w:rPr>
                <w:sz w:val="24"/>
                <w:lang w:val="es"/>
              </w:rPr>
              <w:t>Inglés</w:t>
            </w:r>
            <w:proofErr w:type="gramEnd"/>
            <w:r w:rsidR="00F11434">
              <w:rPr>
                <w:sz w:val="24"/>
                <w:lang w:val="es"/>
              </w:rPr>
              <w:t xml:space="preserve"> (Evans)</w:t>
            </w:r>
          </w:p>
          <w:p w14:paraId="7A4AF2B4" w14:textId="77777777" w:rsidR="002E0F7C" w:rsidRDefault="00F11434">
            <w:pPr>
              <w:ind w:right="0"/>
              <w:jc w:val="left"/>
            </w:pPr>
            <w:r>
              <w:rPr>
                <w:b w:val="0"/>
                <w:color w:val="201F1E"/>
                <w:sz w:val="24"/>
                <w:u w:val="none"/>
                <w:lang w:val="es"/>
              </w:rPr>
              <w:t>Aglutinante de 1-1,5 pulgadas</w:t>
            </w:r>
          </w:p>
          <w:p w14:paraId="284DEE89" w14:textId="77777777" w:rsidR="002E0F7C" w:rsidRDefault="00F11434">
            <w:pPr>
              <w:ind w:right="0"/>
              <w:jc w:val="left"/>
            </w:pPr>
            <w:r>
              <w:rPr>
                <w:b w:val="0"/>
                <w:color w:val="201F1E"/>
                <w:sz w:val="24"/>
                <w:u w:val="none"/>
                <w:lang w:val="es"/>
              </w:rPr>
              <w:t>1-kg de 5 divisores con bolsillos</w:t>
            </w:r>
          </w:p>
          <w:p w14:paraId="50C4BD15" w14:textId="77777777" w:rsidR="002E0F7C" w:rsidRDefault="00F11434">
            <w:pPr>
              <w:ind w:right="2331"/>
              <w:jc w:val="left"/>
            </w:pPr>
            <w:r>
              <w:rPr>
                <w:b w:val="0"/>
                <w:color w:val="201F1E"/>
                <w:sz w:val="24"/>
                <w:u w:val="none"/>
                <w:lang w:val="es"/>
              </w:rPr>
              <w:t>Portacuchillas de 1 índice encendedores altos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6BB20" w14:textId="77777777" w:rsidR="002E0F7C" w:rsidRDefault="00F11434">
            <w:pPr>
              <w:ind w:right="0"/>
              <w:jc w:val="left"/>
            </w:pPr>
            <w:r>
              <w:rPr>
                <w:sz w:val="24"/>
                <w:lang w:val="es"/>
              </w:rPr>
              <w:t>Cursos Universitarios</w:t>
            </w:r>
          </w:p>
          <w:p w14:paraId="7F95950F" w14:textId="77777777" w:rsidR="002E0F7C" w:rsidRPr="00B0567F" w:rsidRDefault="00F11434">
            <w:pPr>
              <w:ind w:right="0"/>
              <w:jc w:val="left"/>
              <w:rPr>
                <w:sz w:val="20"/>
                <w:szCs w:val="20"/>
              </w:rPr>
            </w:pPr>
            <w:r w:rsidRPr="00B0567F">
              <w:rPr>
                <w:sz w:val="20"/>
                <w:szCs w:val="20"/>
                <w:u w:val="none"/>
                <w:lang w:val="es"/>
              </w:rPr>
              <w:t>El instructor proporcionará una lista de los suministros necesarios para los cursos universitarios individuales o que figure en el programa del curso.</w:t>
            </w:r>
          </w:p>
        </w:tc>
      </w:tr>
      <w:tr w:rsidR="002E0F7C" w14:paraId="3C935B4A" w14:textId="77777777" w:rsidTr="00B0567F">
        <w:trPr>
          <w:trHeight w:val="653"/>
        </w:trPr>
        <w:tc>
          <w:tcPr>
            <w:tcW w:w="9352" w:type="dxa"/>
            <w:gridSpan w:val="2"/>
          </w:tcPr>
          <w:p w14:paraId="7ADE4894" w14:textId="160EFE49" w:rsidR="002E0F7C" w:rsidRDefault="002E0F7C">
            <w:pPr>
              <w:ind w:right="0"/>
            </w:pPr>
          </w:p>
        </w:tc>
      </w:tr>
    </w:tbl>
    <w:p w14:paraId="7C21F3BB" w14:textId="77777777" w:rsidR="002E0F7C" w:rsidRDefault="00F11434">
      <w:pPr>
        <w:ind w:right="0"/>
        <w:jc w:val="left"/>
      </w:pPr>
      <w:r>
        <w:rPr>
          <w:sz w:val="28"/>
          <w:u w:val="none"/>
        </w:rPr>
        <w:t xml:space="preserve"> </w:t>
      </w:r>
    </w:p>
    <w:p w14:paraId="3D904292" w14:textId="77777777" w:rsidR="002E0F7C" w:rsidRDefault="00F11434">
      <w:pPr>
        <w:ind w:right="0"/>
        <w:jc w:val="left"/>
      </w:pPr>
      <w:r>
        <w:rPr>
          <w:sz w:val="28"/>
          <w:u w:val="none"/>
        </w:rPr>
        <w:t xml:space="preserve"> </w:t>
      </w:r>
    </w:p>
    <w:p w14:paraId="6256BBC5" w14:textId="77777777" w:rsidR="002E0F7C" w:rsidRDefault="00F11434">
      <w:pPr>
        <w:ind w:right="0"/>
        <w:jc w:val="left"/>
      </w:pPr>
      <w:r>
        <w:rPr>
          <w:sz w:val="28"/>
          <w:u w:val="none"/>
        </w:rPr>
        <w:t xml:space="preserve"> </w:t>
      </w:r>
    </w:p>
    <w:p w14:paraId="346E6183" w14:textId="77777777" w:rsidR="002E0F7C" w:rsidRDefault="00F11434">
      <w:pPr>
        <w:ind w:right="0"/>
        <w:jc w:val="left"/>
      </w:pPr>
      <w:r>
        <w:rPr>
          <w:sz w:val="28"/>
          <w:u w:val="none"/>
        </w:rPr>
        <w:t xml:space="preserve"> </w:t>
      </w:r>
    </w:p>
    <w:p w14:paraId="099FBC7B" w14:textId="7A0E295E" w:rsidR="002E0F7C" w:rsidRDefault="00F11434">
      <w:pPr>
        <w:ind w:right="0"/>
        <w:jc w:val="left"/>
      </w:pP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sectPr w:rsidR="002E0F7C">
      <w:pgSz w:w="12240" w:h="15840"/>
      <w:pgMar w:top="1440" w:right="137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7E2ED" w14:textId="77777777" w:rsidR="00A363FF" w:rsidRDefault="00A363FF" w:rsidP="00B0567F">
      <w:pPr>
        <w:spacing w:line="240" w:lineRule="auto"/>
      </w:pPr>
      <w:r>
        <w:separator/>
      </w:r>
    </w:p>
  </w:endnote>
  <w:endnote w:type="continuationSeparator" w:id="0">
    <w:p w14:paraId="095F5F05" w14:textId="77777777" w:rsidR="00A363FF" w:rsidRDefault="00A363FF" w:rsidP="00B05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FA04E" w14:textId="77777777" w:rsidR="00A363FF" w:rsidRDefault="00A363FF" w:rsidP="00B0567F">
      <w:pPr>
        <w:spacing w:line="240" w:lineRule="auto"/>
      </w:pPr>
      <w:r>
        <w:separator/>
      </w:r>
    </w:p>
  </w:footnote>
  <w:footnote w:type="continuationSeparator" w:id="0">
    <w:p w14:paraId="32A643BE" w14:textId="77777777" w:rsidR="00A363FF" w:rsidRDefault="00A363FF" w:rsidP="00B056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7C"/>
    <w:rsid w:val="00073E17"/>
    <w:rsid w:val="002E0F7C"/>
    <w:rsid w:val="005C6E32"/>
    <w:rsid w:val="00A363FF"/>
    <w:rsid w:val="00B0567F"/>
    <w:rsid w:val="00F1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906E"/>
  <w15:docId w15:val="{07DA30F1-F4C7-4F2E-B66F-CA32CFB3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69"/>
      <w:jc w:val="center"/>
    </w:pPr>
    <w:rPr>
      <w:rFonts w:ascii="Arial" w:eastAsia="Arial" w:hAnsi="Arial" w:cs="Arial"/>
      <w:b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56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56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67F"/>
    <w:rPr>
      <w:rFonts w:ascii="Arial" w:eastAsia="Arial" w:hAnsi="Arial" w:cs="Arial"/>
      <w:b/>
      <w:color w:val="000000"/>
      <w:sz w:val="36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B056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7F"/>
    <w:rPr>
      <w:rFonts w:ascii="Arial" w:eastAsia="Arial" w:hAnsi="Arial" w:cs="Arial"/>
      <w:b/>
      <w:color w:val="000000"/>
      <w:sz w:val="3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Derrick R</dc:creator>
  <cp:keywords/>
  <cp:lastModifiedBy>PATLAN, JOSE</cp:lastModifiedBy>
  <cp:revision>2</cp:revision>
  <cp:lastPrinted>2020-07-31T14:30:00Z</cp:lastPrinted>
  <dcterms:created xsi:type="dcterms:W3CDTF">2020-07-31T14:02:00Z</dcterms:created>
  <dcterms:modified xsi:type="dcterms:W3CDTF">2020-07-31T14:39:00Z</dcterms:modified>
</cp:coreProperties>
</file>