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EE" w:rsidRDefault="00FE0705" w:rsidP="00FE0705">
      <w:pPr>
        <w:jc w:val="center"/>
      </w:pPr>
      <w:r>
        <w:rPr>
          <w:noProof/>
        </w:rPr>
        <w:drawing>
          <wp:inline distT="0" distB="0" distL="0" distR="0">
            <wp:extent cx="4520210" cy="1395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Logo.png"/>
                    <pic:cNvPicPr/>
                  </pic:nvPicPr>
                  <pic:blipFill>
                    <a:blip r:embed="rId7">
                      <a:extLst>
                        <a:ext uri="{28A0092B-C50C-407E-A947-70E740481C1C}">
                          <a14:useLocalDpi xmlns:a14="http://schemas.microsoft.com/office/drawing/2010/main" val="0"/>
                        </a:ext>
                      </a:extLst>
                    </a:blip>
                    <a:stretch>
                      <a:fillRect/>
                    </a:stretch>
                  </pic:blipFill>
                  <pic:spPr>
                    <a:xfrm>
                      <a:off x="0" y="0"/>
                      <a:ext cx="4565524" cy="1409080"/>
                    </a:xfrm>
                    <a:prstGeom prst="rect">
                      <a:avLst/>
                    </a:prstGeom>
                  </pic:spPr>
                </pic:pic>
              </a:graphicData>
            </a:graphic>
          </wp:inline>
        </w:drawing>
      </w:r>
    </w:p>
    <w:p w:rsidR="00FE0705" w:rsidRPr="00FE0705" w:rsidRDefault="00FE0705" w:rsidP="00FE0705">
      <w:pPr>
        <w:jc w:val="center"/>
        <w:rPr>
          <w:b/>
          <w:sz w:val="28"/>
          <w:szCs w:val="28"/>
        </w:rPr>
      </w:pPr>
      <w:r w:rsidRPr="00FE0705">
        <w:rPr>
          <w:b/>
          <w:sz w:val="28"/>
          <w:szCs w:val="28"/>
        </w:rPr>
        <w:t>Service Hour Documentation Form</w:t>
      </w:r>
    </w:p>
    <w:p w:rsidR="00FE0705" w:rsidRDefault="00FE0705" w:rsidP="00FE0705">
      <w:r>
        <w:t>All hours must be officially submitted through x2vol, which is accessible through Naviance</w:t>
      </w:r>
      <w:r w:rsidR="00425F1B">
        <w:t xml:space="preserve"> (see directions on the back of this form)</w:t>
      </w:r>
      <w:bookmarkStart w:id="0" w:name="_GoBack"/>
      <w:bookmarkEnd w:id="0"/>
      <w:r>
        <w:t>.  We will not maintain a hard copy of service hour documentation forms on campus for students.  This form is being provided to assist you in obtaining the information you will need for x2vol service hour submissions and maintaining your own individual records at home.</w:t>
      </w:r>
      <w:r w:rsidR="009506AF">
        <w:t xml:space="preserve">  YWLA staff will approve hours through x2vol, and service supervisors will receive an email to verify service hours.</w:t>
      </w:r>
    </w:p>
    <w:tbl>
      <w:tblPr>
        <w:tblStyle w:val="TableGrid"/>
        <w:tblW w:w="0" w:type="auto"/>
        <w:tblLook w:val="04A0" w:firstRow="1" w:lastRow="0" w:firstColumn="1" w:lastColumn="0" w:noHBand="0" w:noVBand="1"/>
      </w:tblPr>
      <w:tblGrid>
        <w:gridCol w:w="7193"/>
        <w:gridCol w:w="3597"/>
      </w:tblGrid>
      <w:tr w:rsidR="009506AF" w:rsidTr="00B1429D">
        <w:trPr>
          <w:trHeight w:val="341"/>
        </w:trPr>
        <w:tc>
          <w:tcPr>
            <w:tcW w:w="10790" w:type="dxa"/>
            <w:gridSpan w:val="2"/>
            <w:shd w:val="clear" w:color="auto" w:fill="D9D9D9" w:themeFill="background1" w:themeFillShade="D9"/>
            <w:vAlign w:val="center"/>
          </w:tcPr>
          <w:p w:rsidR="009506AF" w:rsidRPr="009506AF" w:rsidRDefault="009506AF" w:rsidP="009506AF">
            <w:pPr>
              <w:jc w:val="center"/>
              <w:rPr>
                <w:b/>
              </w:rPr>
            </w:pPr>
            <w:r w:rsidRPr="009506AF">
              <w:rPr>
                <w:b/>
              </w:rPr>
              <w:t>Student Information</w:t>
            </w:r>
          </w:p>
        </w:tc>
      </w:tr>
      <w:tr w:rsidR="009506AF" w:rsidTr="009506AF">
        <w:trPr>
          <w:trHeight w:val="602"/>
        </w:trPr>
        <w:tc>
          <w:tcPr>
            <w:tcW w:w="7193" w:type="dxa"/>
            <w:vAlign w:val="center"/>
          </w:tcPr>
          <w:p w:rsidR="009506AF" w:rsidRDefault="009506AF" w:rsidP="009506AF">
            <w:r>
              <w:t>Name</w:t>
            </w:r>
            <w:r w:rsidR="00B1429D">
              <w:t>:</w:t>
            </w:r>
          </w:p>
        </w:tc>
        <w:tc>
          <w:tcPr>
            <w:tcW w:w="3597" w:type="dxa"/>
            <w:vAlign w:val="center"/>
          </w:tcPr>
          <w:p w:rsidR="009506AF" w:rsidRDefault="009506AF" w:rsidP="009506AF">
            <w:r>
              <w:t>Grade</w:t>
            </w:r>
            <w:r w:rsidR="00B1429D">
              <w:t>:</w:t>
            </w:r>
          </w:p>
        </w:tc>
      </w:tr>
      <w:tr w:rsidR="009506AF" w:rsidTr="009506AF">
        <w:trPr>
          <w:trHeight w:val="530"/>
        </w:trPr>
        <w:tc>
          <w:tcPr>
            <w:tcW w:w="7193" w:type="dxa"/>
            <w:vAlign w:val="center"/>
          </w:tcPr>
          <w:p w:rsidR="009506AF" w:rsidRDefault="009506AF" w:rsidP="009506AF">
            <w:r>
              <w:t>Student Email</w:t>
            </w:r>
            <w:r w:rsidR="00B1429D">
              <w:t>:</w:t>
            </w:r>
          </w:p>
        </w:tc>
        <w:tc>
          <w:tcPr>
            <w:tcW w:w="3597" w:type="dxa"/>
            <w:vAlign w:val="center"/>
          </w:tcPr>
          <w:p w:rsidR="009506AF" w:rsidRDefault="009506AF" w:rsidP="009506AF">
            <w:r>
              <w:t xml:space="preserve">Phone </w:t>
            </w:r>
          </w:p>
          <w:p w:rsidR="009506AF" w:rsidRDefault="009506AF" w:rsidP="009506AF">
            <w:r>
              <w:t>Number</w:t>
            </w:r>
            <w:r w:rsidR="00B1429D">
              <w:t>:</w:t>
            </w:r>
          </w:p>
        </w:tc>
      </w:tr>
    </w:tbl>
    <w:p w:rsidR="00F63848" w:rsidRDefault="00F63848" w:rsidP="00F63848">
      <w:pPr>
        <w:spacing w:after="0" w:line="240" w:lineRule="auto"/>
      </w:pPr>
    </w:p>
    <w:tbl>
      <w:tblPr>
        <w:tblStyle w:val="TableGrid"/>
        <w:tblW w:w="0" w:type="auto"/>
        <w:tblLook w:val="04A0" w:firstRow="1" w:lastRow="0" w:firstColumn="1" w:lastColumn="0" w:noHBand="0" w:noVBand="1"/>
      </w:tblPr>
      <w:tblGrid>
        <w:gridCol w:w="3596"/>
        <w:gridCol w:w="1709"/>
        <w:gridCol w:w="1888"/>
        <w:gridCol w:w="3597"/>
      </w:tblGrid>
      <w:tr w:rsidR="009506AF" w:rsidTr="00B1429D">
        <w:tc>
          <w:tcPr>
            <w:tcW w:w="10790" w:type="dxa"/>
            <w:gridSpan w:val="4"/>
            <w:shd w:val="clear" w:color="auto" w:fill="D9D9D9" w:themeFill="background1" w:themeFillShade="D9"/>
            <w:vAlign w:val="center"/>
          </w:tcPr>
          <w:p w:rsidR="009506AF" w:rsidRPr="00B1429D" w:rsidRDefault="009506AF" w:rsidP="00B1429D">
            <w:pPr>
              <w:jc w:val="center"/>
              <w:rPr>
                <w:b/>
              </w:rPr>
            </w:pPr>
            <w:r w:rsidRPr="00B1429D">
              <w:rPr>
                <w:b/>
              </w:rPr>
              <w:t>Service Hour Information</w:t>
            </w:r>
          </w:p>
          <w:p w:rsidR="009506AF" w:rsidRPr="00B1429D" w:rsidRDefault="009506AF" w:rsidP="00B1429D">
            <w:pPr>
              <w:jc w:val="center"/>
              <w:rPr>
                <w:i/>
                <w:sz w:val="18"/>
                <w:szCs w:val="18"/>
              </w:rPr>
            </w:pPr>
            <w:r w:rsidRPr="00B1429D">
              <w:rPr>
                <w:i/>
                <w:sz w:val="18"/>
                <w:szCs w:val="18"/>
              </w:rPr>
              <w:t>*Hours cannot</w:t>
            </w:r>
            <w:r w:rsidR="00B1429D" w:rsidRPr="00B1429D">
              <w:rPr>
                <w:i/>
                <w:sz w:val="18"/>
                <w:szCs w:val="18"/>
              </w:rPr>
              <w:t xml:space="preserve"> be submitted in x2vol without this information</w:t>
            </w:r>
          </w:p>
        </w:tc>
      </w:tr>
      <w:tr w:rsidR="009506AF" w:rsidTr="00B1429D">
        <w:trPr>
          <w:trHeight w:val="557"/>
        </w:trPr>
        <w:tc>
          <w:tcPr>
            <w:tcW w:w="10790" w:type="dxa"/>
            <w:gridSpan w:val="4"/>
            <w:vAlign w:val="center"/>
          </w:tcPr>
          <w:p w:rsidR="009506AF" w:rsidRDefault="00B1429D" w:rsidP="00B1429D">
            <w:r>
              <w:t>Name of Organization/Agency:</w:t>
            </w:r>
          </w:p>
        </w:tc>
      </w:tr>
      <w:tr w:rsidR="00B1429D" w:rsidTr="00B1429D">
        <w:trPr>
          <w:trHeight w:val="530"/>
        </w:trPr>
        <w:tc>
          <w:tcPr>
            <w:tcW w:w="3596" w:type="dxa"/>
            <w:vAlign w:val="center"/>
          </w:tcPr>
          <w:p w:rsidR="00B1429D" w:rsidRPr="00B1429D" w:rsidRDefault="00B1429D" w:rsidP="00B1429D">
            <w:pPr>
              <w:rPr>
                <w:sz w:val="20"/>
                <w:szCs w:val="20"/>
              </w:rPr>
            </w:pPr>
            <w:r w:rsidRPr="00B1429D">
              <w:rPr>
                <w:sz w:val="20"/>
                <w:szCs w:val="20"/>
              </w:rPr>
              <w:t xml:space="preserve">Date of Service:  </w:t>
            </w:r>
          </w:p>
        </w:tc>
        <w:tc>
          <w:tcPr>
            <w:tcW w:w="3597" w:type="dxa"/>
            <w:gridSpan w:val="2"/>
            <w:vAlign w:val="center"/>
          </w:tcPr>
          <w:p w:rsidR="00B1429D" w:rsidRPr="00B1429D" w:rsidRDefault="00B1429D" w:rsidP="00B1429D">
            <w:pPr>
              <w:rPr>
                <w:sz w:val="20"/>
                <w:szCs w:val="20"/>
              </w:rPr>
            </w:pPr>
            <w:r w:rsidRPr="00B1429D">
              <w:rPr>
                <w:sz w:val="20"/>
                <w:szCs w:val="20"/>
              </w:rPr>
              <w:t>Time of Service:</w:t>
            </w:r>
            <w:r>
              <w:rPr>
                <w:sz w:val="20"/>
                <w:szCs w:val="20"/>
              </w:rPr>
              <w:t xml:space="preserve">                     to</w:t>
            </w:r>
          </w:p>
        </w:tc>
        <w:tc>
          <w:tcPr>
            <w:tcW w:w="3597" w:type="dxa"/>
            <w:vAlign w:val="center"/>
          </w:tcPr>
          <w:p w:rsidR="00B1429D" w:rsidRPr="00B1429D" w:rsidRDefault="00B1429D" w:rsidP="00B1429D">
            <w:pPr>
              <w:rPr>
                <w:sz w:val="20"/>
                <w:szCs w:val="20"/>
              </w:rPr>
            </w:pPr>
            <w:r w:rsidRPr="00B1429D">
              <w:rPr>
                <w:sz w:val="20"/>
                <w:szCs w:val="20"/>
              </w:rPr>
              <w:t>Total Hours:</w:t>
            </w:r>
          </w:p>
        </w:tc>
      </w:tr>
      <w:tr w:rsidR="009506AF" w:rsidTr="00B1429D">
        <w:trPr>
          <w:trHeight w:val="980"/>
        </w:trPr>
        <w:tc>
          <w:tcPr>
            <w:tcW w:w="10790" w:type="dxa"/>
            <w:gridSpan w:val="4"/>
          </w:tcPr>
          <w:p w:rsidR="009506AF" w:rsidRDefault="00B1429D" w:rsidP="00F63848">
            <w:r>
              <w:t>Description:</w:t>
            </w:r>
          </w:p>
        </w:tc>
      </w:tr>
      <w:tr w:rsidR="00B1429D" w:rsidTr="00B1429D">
        <w:trPr>
          <w:trHeight w:val="710"/>
        </w:trPr>
        <w:tc>
          <w:tcPr>
            <w:tcW w:w="5305" w:type="dxa"/>
            <w:gridSpan w:val="2"/>
            <w:vAlign w:val="center"/>
          </w:tcPr>
          <w:p w:rsidR="00B1429D" w:rsidRDefault="00B1429D" w:rsidP="00B1429D">
            <w:r>
              <w:t>Supervisor Name:</w:t>
            </w:r>
          </w:p>
          <w:p w:rsidR="00B1429D" w:rsidRPr="00B1429D" w:rsidRDefault="00B1429D" w:rsidP="00B1429D">
            <w:pPr>
              <w:rPr>
                <w:sz w:val="18"/>
                <w:szCs w:val="18"/>
              </w:rPr>
            </w:pPr>
            <w:r w:rsidRPr="00B1429D">
              <w:rPr>
                <w:sz w:val="18"/>
                <w:szCs w:val="18"/>
              </w:rPr>
              <w:t>(Print)</w:t>
            </w:r>
          </w:p>
        </w:tc>
        <w:tc>
          <w:tcPr>
            <w:tcW w:w="5485" w:type="dxa"/>
            <w:gridSpan w:val="2"/>
            <w:vAlign w:val="center"/>
          </w:tcPr>
          <w:p w:rsidR="00B1429D" w:rsidRDefault="00B1429D" w:rsidP="00B1429D">
            <w:r>
              <w:t xml:space="preserve">Supervisor </w:t>
            </w:r>
          </w:p>
          <w:p w:rsidR="00B1429D" w:rsidRDefault="00B1429D" w:rsidP="00B1429D">
            <w:r>
              <w:t>Signature:</w:t>
            </w:r>
          </w:p>
        </w:tc>
      </w:tr>
      <w:tr w:rsidR="00B1429D" w:rsidTr="00B1429D">
        <w:trPr>
          <w:trHeight w:val="710"/>
        </w:trPr>
        <w:tc>
          <w:tcPr>
            <w:tcW w:w="5305" w:type="dxa"/>
            <w:gridSpan w:val="2"/>
            <w:vAlign w:val="center"/>
          </w:tcPr>
          <w:p w:rsidR="00B1429D" w:rsidRPr="00B1429D" w:rsidRDefault="00B1429D" w:rsidP="00B1429D">
            <w:pPr>
              <w:rPr>
                <w:sz w:val="20"/>
                <w:szCs w:val="20"/>
              </w:rPr>
            </w:pPr>
            <w:r w:rsidRPr="00B1429D">
              <w:rPr>
                <w:sz w:val="20"/>
                <w:szCs w:val="20"/>
              </w:rPr>
              <w:t>Supervisor</w:t>
            </w:r>
          </w:p>
          <w:p w:rsidR="00B1429D" w:rsidRDefault="00B1429D" w:rsidP="00B1429D">
            <w:pPr>
              <w:rPr>
                <w:sz w:val="20"/>
                <w:szCs w:val="20"/>
              </w:rPr>
            </w:pPr>
            <w:r w:rsidRPr="00B1429D">
              <w:rPr>
                <w:sz w:val="20"/>
                <w:szCs w:val="20"/>
              </w:rPr>
              <w:t>Email:</w:t>
            </w:r>
          </w:p>
          <w:p w:rsidR="00616163" w:rsidRPr="00616163" w:rsidRDefault="00616163" w:rsidP="00B1429D">
            <w:pPr>
              <w:rPr>
                <w:i/>
                <w:sz w:val="18"/>
                <w:szCs w:val="18"/>
              </w:rPr>
            </w:pPr>
            <w:r w:rsidRPr="00616163">
              <w:rPr>
                <w:i/>
                <w:sz w:val="18"/>
                <w:szCs w:val="18"/>
              </w:rPr>
              <w:t>(</w:t>
            </w:r>
            <w:r>
              <w:rPr>
                <w:i/>
                <w:sz w:val="18"/>
                <w:szCs w:val="18"/>
              </w:rPr>
              <w:t>*</w:t>
            </w:r>
            <w:r w:rsidRPr="00616163">
              <w:rPr>
                <w:i/>
                <w:sz w:val="18"/>
                <w:szCs w:val="18"/>
              </w:rPr>
              <w:t>Required for x2vol)</w:t>
            </w:r>
          </w:p>
        </w:tc>
        <w:tc>
          <w:tcPr>
            <w:tcW w:w="5485" w:type="dxa"/>
            <w:gridSpan w:val="2"/>
            <w:vAlign w:val="center"/>
          </w:tcPr>
          <w:p w:rsidR="00B1429D" w:rsidRPr="00B1429D" w:rsidRDefault="00B1429D" w:rsidP="00B1429D">
            <w:pPr>
              <w:rPr>
                <w:sz w:val="20"/>
                <w:szCs w:val="20"/>
              </w:rPr>
            </w:pPr>
            <w:r w:rsidRPr="00B1429D">
              <w:rPr>
                <w:sz w:val="20"/>
                <w:szCs w:val="20"/>
              </w:rPr>
              <w:t>Supervisor</w:t>
            </w:r>
          </w:p>
          <w:p w:rsidR="00B1429D" w:rsidRPr="00B1429D" w:rsidRDefault="00B1429D" w:rsidP="00B1429D">
            <w:pPr>
              <w:rPr>
                <w:sz w:val="20"/>
                <w:szCs w:val="20"/>
              </w:rPr>
            </w:pPr>
            <w:r w:rsidRPr="00B1429D">
              <w:rPr>
                <w:sz w:val="20"/>
                <w:szCs w:val="20"/>
              </w:rPr>
              <w:t>Phone Number:</w:t>
            </w:r>
          </w:p>
        </w:tc>
      </w:tr>
    </w:tbl>
    <w:p w:rsidR="009506AF" w:rsidRDefault="009506AF" w:rsidP="00F63848">
      <w:pPr>
        <w:spacing w:after="0" w:line="240" w:lineRule="auto"/>
      </w:pPr>
    </w:p>
    <w:p w:rsidR="00616163" w:rsidRDefault="00616163" w:rsidP="00F63848">
      <w:pPr>
        <w:spacing w:after="0" w:line="240" w:lineRule="auto"/>
      </w:pPr>
      <w:r w:rsidRPr="00C3307C">
        <w:rPr>
          <w:u w:val="single"/>
        </w:rPr>
        <w:t>Service Hour Policies</w:t>
      </w:r>
      <w:r>
        <w:t>:</w:t>
      </w:r>
    </w:p>
    <w:p w:rsidR="00616163" w:rsidRPr="00C3307C" w:rsidRDefault="00616163" w:rsidP="00616163">
      <w:pPr>
        <w:pStyle w:val="ListParagraph"/>
        <w:numPr>
          <w:ilvl w:val="0"/>
          <w:numId w:val="1"/>
        </w:numPr>
        <w:spacing w:after="0" w:line="240" w:lineRule="auto"/>
        <w:rPr>
          <w:sz w:val="20"/>
          <w:szCs w:val="20"/>
        </w:rPr>
      </w:pPr>
      <w:r w:rsidRPr="00C3307C">
        <w:rPr>
          <w:sz w:val="20"/>
          <w:szCs w:val="20"/>
        </w:rPr>
        <w:t>It is a requirement of the San Antonio Young Women’s Leadership Academy that in order to graduate, each student must earn a minimum 100 hours of community service by the last Friday in April of their senior year.  The following grade level service hour goals are provided as a guide for steadily earning hours throughout your time at YWLA:</w:t>
      </w:r>
    </w:p>
    <w:p w:rsidR="00616163" w:rsidRPr="00C3307C" w:rsidRDefault="00616163" w:rsidP="00616163">
      <w:pPr>
        <w:pStyle w:val="ListParagraph"/>
        <w:spacing w:after="0" w:line="240" w:lineRule="auto"/>
        <w:ind w:left="1440"/>
        <w:rPr>
          <w:sz w:val="20"/>
          <w:szCs w:val="20"/>
        </w:rPr>
      </w:pPr>
      <w:r w:rsidRPr="00C3307C">
        <w:rPr>
          <w:i/>
          <w:sz w:val="20"/>
          <w:szCs w:val="20"/>
        </w:rPr>
        <w:t>Middle School Service Hour Goals</w:t>
      </w:r>
      <w:r w:rsidRPr="00C3307C">
        <w:rPr>
          <w:sz w:val="20"/>
          <w:szCs w:val="20"/>
        </w:rPr>
        <w:t xml:space="preserve">: </w:t>
      </w:r>
      <w:r w:rsidRPr="00C3307C">
        <w:rPr>
          <w:sz w:val="20"/>
          <w:szCs w:val="20"/>
        </w:rPr>
        <w:tab/>
        <w:t xml:space="preserve">6th – 5 hours </w:t>
      </w:r>
      <w:r w:rsidRPr="00C3307C">
        <w:rPr>
          <w:sz w:val="20"/>
          <w:szCs w:val="20"/>
        </w:rPr>
        <w:tab/>
        <w:t>7th – 10 hours</w:t>
      </w:r>
      <w:r w:rsidRPr="00C3307C">
        <w:rPr>
          <w:sz w:val="20"/>
          <w:szCs w:val="20"/>
        </w:rPr>
        <w:tab/>
        <w:t>8th – 10 hours</w:t>
      </w:r>
    </w:p>
    <w:p w:rsidR="00616163" w:rsidRPr="00C3307C" w:rsidRDefault="00616163" w:rsidP="00616163">
      <w:pPr>
        <w:pStyle w:val="ListParagraph"/>
        <w:spacing w:after="0" w:line="240" w:lineRule="auto"/>
        <w:ind w:left="1440"/>
        <w:rPr>
          <w:sz w:val="20"/>
          <w:szCs w:val="20"/>
        </w:rPr>
      </w:pPr>
      <w:r w:rsidRPr="00C3307C">
        <w:rPr>
          <w:i/>
          <w:sz w:val="20"/>
          <w:szCs w:val="20"/>
        </w:rPr>
        <w:t>High School Service Hour Goals</w:t>
      </w:r>
      <w:r w:rsidRPr="00C3307C">
        <w:rPr>
          <w:sz w:val="20"/>
          <w:szCs w:val="20"/>
        </w:rPr>
        <w:t>:</w:t>
      </w:r>
      <w:r w:rsidRPr="00C3307C">
        <w:rPr>
          <w:sz w:val="20"/>
          <w:szCs w:val="20"/>
        </w:rPr>
        <w:tab/>
        <w:t>9th – 20 hours</w:t>
      </w:r>
      <w:r w:rsidRPr="00C3307C">
        <w:rPr>
          <w:sz w:val="20"/>
          <w:szCs w:val="20"/>
        </w:rPr>
        <w:tab/>
        <w:t>10th – 25 hours</w:t>
      </w:r>
      <w:r w:rsidRPr="00C3307C">
        <w:rPr>
          <w:sz w:val="20"/>
          <w:szCs w:val="20"/>
        </w:rPr>
        <w:tab/>
        <w:t>11th – 25 hours</w:t>
      </w:r>
      <w:r w:rsidRPr="00C3307C">
        <w:rPr>
          <w:sz w:val="20"/>
          <w:szCs w:val="20"/>
        </w:rPr>
        <w:tab/>
        <w:t>12th – 5 hours</w:t>
      </w:r>
    </w:p>
    <w:p w:rsidR="00616163" w:rsidRPr="00C3307C" w:rsidRDefault="00616163" w:rsidP="00616163">
      <w:pPr>
        <w:pStyle w:val="ListParagraph"/>
        <w:numPr>
          <w:ilvl w:val="0"/>
          <w:numId w:val="1"/>
        </w:numPr>
        <w:spacing w:after="0" w:line="240" w:lineRule="auto"/>
        <w:rPr>
          <w:sz w:val="20"/>
          <w:szCs w:val="20"/>
        </w:rPr>
      </w:pPr>
      <w:r w:rsidRPr="00C3307C">
        <w:rPr>
          <w:sz w:val="20"/>
          <w:szCs w:val="20"/>
        </w:rPr>
        <w:t>Only 50%, or 50 out of 100 hours, can be earned through school</w:t>
      </w:r>
      <w:r w:rsidR="00C3307C" w:rsidRPr="00C3307C">
        <w:rPr>
          <w:sz w:val="20"/>
          <w:szCs w:val="20"/>
        </w:rPr>
        <w:t>-</w:t>
      </w:r>
      <w:r w:rsidRPr="00C3307C">
        <w:rPr>
          <w:sz w:val="20"/>
          <w:szCs w:val="20"/>
        </w:rPr>
        <w:t>sponsored activities (festivals, beautification projects, tutoring, etc.)</w:t>
      </w:r>
      <w:r w:rsidR="00C3307C" w:rsidRPr="00C3307C">
        <w:rPr>
          <w:sz w:val="20"/>
          <w:szCs w:val="20"/>
        </w:rPr>
        <w:t>.</w:t>
      </w:r>
    </w:p>
    <w:p w:rsidR="00C3307C" w:rsidRPr="00C3307C" w:rsidRDefault="00C3307C" w:rsidP="00616163">
      <w:pPr>
        <w:pStyle w:val="ListParagraph"/>
        <w:numPr>
          <w:ilvl w:val="0"/>
          <w:numId w:val="1"/>
        </w:numPr>
        <w:spacing w:after="0" w:line="240" w:lineRule="auto"/>
        <w:rPr>
          <w:sz w:val="20"/>
          <w:szCs w:val="20"/>
        </w:rPr>
      </w:pPr>
      <w:r w:rsidRPr="00C3307C">
        <w:rPr>
          <w:sz w:val="20"/>
          <w:szCs w:val="20"/>
        </w:rPr>
        <w:t>Students are responsible for documenting their hours and entering them into x2vol for approval and verification.  Service hours will not be accepted by any other means.  For assistance with x2vol, students/parents should reach out to their assigned counselor, or the College Bound Advisor.</w:t>
      </w:r>
    </w:p>
    <w:p w:rsidR="00C3307C" w:rsidRDefault="00C3307C" w:rsidP="00616163">
      <w:pPr>
        <w:pStyle w:val="ListParagraph"/>
        <w:numPr>
          <w:ilvl w:val="0"/>
          <w:numId w:val="1"/>
        </w:numPr>
        <w:spacing w:after="0" w:line="240" w:lineRule="auto"/>
        <w:rPr>
          <w:sz w:val="20"/>
          <w:szCs w:val="20"/>
        </w:rPr>
      </w:pPr>
      <w:r w:rsidRPr="00C3307C">
        <w:rPr>
          <w:sz w:val="20"/>
          <w:szCs w:val="20"/>
        </w:rPr>
        <w:t>It is recommended that students maintain a hard copy of the documentation of their service hours at home in their own personal files.  We will not be maintaining copies of forms on campus.</w:t>
      </w:r>
    </w:p>
    <w:p w:rsidR="00051B9D" w:rsidRDefault="00051B9D" w:rsidP="00051B9D">
      <w:pPr>
        <w:pStyle w:val="ListParagraph"/>
        <w:spacing w:after="0" w:line="240" w:lineRule="auto"/>
        <w:rPr>
          <w:sz w:val="20"/>
          <w:szCs w:val="20"/>
        </w:rPr>
      </w:pPr>
    </w:p>
    <w:p w:rsidR="00051B9D" w:rsidRPr="00C3307C" w:rsidRDefault="00051B9D" w:rsidP="00051B9D">
      <w:pPr>
        <w:pStyle w:val="ListParagraph"/>
        <w:spacing w:after="0" w:line="240" w:lineRule="auto"/>
        <w:rPr>
          <w:sz w:val="20"/>
          <w:szCs w:val="20"/>
        </w:rPr>
      </w:pPr>
    </w:p>
    <w:sectPr w:rsidR="00051B9D" w:rsidRPr="00C3307C" w:rsidSect="00051B9D">
      <w:footerReference w:type="default" r:id="rId8"/>
      <w:pgSz w:w="12240" w:h="15840"/>
      <w:pgMar w:top="720" w:right="720" w:bottom="576"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DD" w:rsidRDefault="00FA7ADD" w:rsidP="00051B9D">
      <w:pPr>
        <w:spacing w:after="0" w:line="240" w:lineRule="auto"/>
      </w:pPr>
      <w:r>
        <w:separator/>
      </w:r>
    </w:p>
  </w:endnote>
  <w:endnote w:type="continuationSeparator" w:id="0">
    <w:p w:rsidR="00FA7ADD" w:rsidRDefault="00FA7ADD" w:rsidP="0005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9D" w:rsidRPr="00051B9D" w:rsidRDefault="00051B9D">
    <w:pPr>
      <w:pStyle w:val="Footer"/>
      <w:rPr>
        <w:sz w:val="16"/>
        <w:szCs w:val="16"/>
      </w:rPr>
    </w:pPr>
    <w:r w:rsidRPr="00051B9D">
      <w:rPr>
        <w:sz w:val="16"/>
        <w:szCs w:val="16"/>
      </w:rPr>
      <w:t>Updated 6/2018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DD" w:rsidRDefault="00FA7ADD" w:rsidP="00051B9D">
      <w:pPr>
        <w:spacing w:after="0" w:line="240" w:lineRule="auto"/>
      </w:pPr>
      <w:r>
        <w:separator/>
      </w:r>
    </w:p>
  </w:footnote>
  <w:footnote w:type="continuationSeparator" w:id="0">
    <w:p w:rsidR="00FA7ADD" w:rsidRDefault="00FA7ADD" w:rsidP="0005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9654F"/>
    <w:multiLevelType w:val="hybridMultilevel"/>
    <w:tmpl w:val="8F02E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05"/>
    <w:rsid w:val="00051B9D"/>
    <w:rsid w:val="00397E6A"/>
    <w:rsid w:val="00425F1B"/>
    <w:rsid w:val="0046492C"/>
    <w:rsid w:val="00542237"/>
    <w:rsid w:val="00616163"/>
    <w:rsid w:val="008713A4"/>
    <w:rsid w:val="009506AF"/>
    <w:rsid w:val="00B1429D"/>
    <w:rsid w:val="00C3307C"/>
    <w:rsid w:val="00D82983"/>
    <w:rsid w:val="00F63848"/>
    <w:rsid w:val="00FA7ADD"/>
    <w:rsid w:val="00FE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1A2D"/>
  <w15:chartTrackingRefBased/>
  <w15:docId w15:val="{00FE5D6F-0B79-4848-95F8-DECEC62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163"/>
    <w:pPr>
      <w:ind w:left="720"/>
      <w:contextualSpacing/>
    </w:pPr>
  </w:style>
  <w:style w:type="paragraph" w:styleId="BalloonText">
    <w:name w:val="Balloon Text"/>
    <w:basedOn w:val="Normal"/>
    <w:link w:val="BalloonTextChar"/>
    <w:uiPriority w:val="99"/>
    <w:semiHidden/>
    <w:unhideWhenUsed/>
    <w:rsid w:val="00C33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07C"/>
    <w:rPr>
      <w:rFonts w:ascii="Segoe UI" w:hAnsi="Segoe UI" w:cs="Segoe UI"/>
      <w:sz w:val="18"/>
      <w:szCs w:val="18"/>
    </w:rPr>
  </w:style>
  <w:style w:type="paragraph" w:styleId="Header">
    <w:name w:val="header"/>
    <w:basedOn w:val="Normal"/>
    <w:link w:val="HeaderChar"/>
    <w:uiPriority w:val="99"/>
    <w:unhideWhenUsed/>
    <w:rsid w:val="0005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B9D"/>
  </w:style>
  <w:style w:type="paragraph" w:styleId="Footer">
    <w:name w:val="footer"/>
    <w:basedOn w:val="Normal"/>
    <w:link w:val="FooterChar"/>
    <w:uiPriority w:val="99"/>
    <w:unhideWhenUsed/>
    <w:rsid w:val="0005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Ashley B</dc:creator>
  <cp:keywords/>
  <dc:description/>
  <cp:lastModifiedBy>Cash, Ashley B</cp:lastModifiedBy>
  <cp:revision>4</cp:revision>
  <cp:lastPrinted>2018-06-28T13:56:00Z</cp:lastPrinted>
  <dcterms:created xsi:type="dcterms:W3CDTF">2018-06-27T21:15:00Z</dcterms:created>
  <dcterms:modified xsi:type="dcterms:W3CDTF">2018-08-27T13:28:00Z</dcterms:modified>
</cp:coreProperties>
</file>